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F9E9" w14:textId="77777777" w:rsidR="00636F3B" w:rsidRPr="0054042A" w:rsidRDefault="00EE39EE" w:rsidP="0054042A">
      <w:pPr>
        <w:spacing w:after="0" w:line="240" w:lineRule="auto"/>
        <w:rPr>
          <w:rFonts w:ascii="Garamond" w:hAnsi="Garamond"/>
          <w:b/>
          <w:sz w:val="24"/>
          <w:szCs w:val="24"/>
        </w:rPr>
      </w:pPr>
      <w:r w:rsidRPr="0054042A">
        <w:rPr>
          <w:rFonts w:ascii="Garamond" w:hAnsi="Garamond"/>
          <w:b/>
          <w:sz w:val="24"/>
          <w:szCs w:val="24"/>
        </w:rPr>
        <w:t>Ausschreibung Pfarrstelle Sangerhausen I</w:t>
      </w:r>
    </w:p>
    <w:p w14:paraId="54CE3F1A" w14:textId="0552149F" w:rsidR="00EE39EE" w:rsidRPr="0054042A" w:rsidRDefault="00A14BBE" w:rsidP="0054042A">
      <w:pPr>
        <w:spacing w:after="0" w:line="240" w:lineRule="auto"/>
        <w:rPr>
          <w:rFonts w:ascii="Garamond" w:hAnsi="Garamond"/>
          <w:sz w:val="24"/>
          <w:szCs w:val="24"/>
        </w:rPr>
      </w:pPr>
      <w:r w:rsidRPr="0054042A">
        <w:rPr>
          <w:rFonts w:ascii="Garamond" w:hAnsi="Garamond"/>
          <w:sz w:val="24"/>
          <w:szCs w:val="24"/>
        </w:rPr>
        <w:t>Bischofs</w:t>
      </w:r>
      <w:r w:rsidR="008D10FF" w:rsidRPr="0054042A">
        <w:rPr>
          <w:rFonts w:ascii="Garamond" w:hAnsi="Garamond"/>
          <w:sz w:val="24"/>
          <w:szCs w:val="24"/>
        </w:rPr>
        <w:t xml:space="preserve">sprengel: </w:t>
      </w:r>
      <w:r w:rsidRPr="0054042A">
        <w:rPr>
          <w:rFonts w:ascii="Garamond" w:hAnsi="Garamond"/>
          <w:sz w:val="24"/>
          <w:szCs w:val="24"/>
        </w:rPr>
        <w:t>Magdeburg</w:t>
      </w:r>
    </w:p>
    <w:p w14:paraId="0757B206" w14:textId="77777777" w:rsidR="00EE39EE" w:rsidRPr="0054042A" w:rsidRDefault="008D10FF" w:rsidP="0054042A">
      <w:pPr>
        <w:spacing w:after="0" w:line="240" w:lineRule="auto"/>
        <w:rPr>
          <w:rFonts w:ascii="Garamond" w:hAnsi="Garamond"/>
          <w:sz w:val="24"/>
          <w:szCs w:val="24"/>
        </w:rPr>
      </w:pPr>
      <w:r w:rsidRPr="0054042A">
        <w:rPr>
          <w:rFonts w:ascii="Garamond" w:hAnsi="Garamond"/>
          <w:sz w:val="24"/>
          <w:szCs w:val="24"/>
        </w:rPr>
        <w:t>Kirchenkreis: E</w:t>
      </w:r>
      <w:r w:rsidR="00EE39EE" w:rsidRPr="0054042A">
        <w:rPr>
          <w:rFonts w:ascii="Garamond" w:hAnsi="Garamond"/>
          <w:sz w:val="24"/>
          <w:szCs w:val="24"/>
        </w:rPr>
        <w:t>isleben-Sömmerda</w:t>
      </w:r>
    </w:p>
    <w:p w14:paraId="4A554108" w14:textId="60549A50"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Stellenumfang: 100</w:t>
      </w:r>
      <w:r w:rsidR="009B429B" w:rsidRPr="0054042A">
        <w:rPr>
          <w:rFonts w:ascii="Garamond" w:hAnsi="Garamond"/>
          <w:sz w:val="24"/>
          <w:szCs w:val="24"/>
        </w:rPr>
        <w:t xml:space="preserve"> %</w:t>
      </w:r>
    </w:p>
    <w:p w14:paraId="43ACBA3B" w14:textId="17085BF5"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 xml:space="preserve">Predigtstätten: </w:t>
      </w:r>
      <w:r w:rsidR="00BE0513" w:rsidRPr="0054042A">
        <w:rPr>
          <w:rFonts w:ascii="Garamond" w:hAnsi="Garamond"/>
          <w:sz w:val="24"/>
          <w:szCs w:val="24"/>
        </w:rPr>
        <w:t>4</w:t>
      </w:r>
    </w:p>
    <w:p w14:paraId="5471399B" w14:textId="6CFFC777"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Gemeindeglieder:</w:t>
      </w:r>
      <w:r w:rsidR="00BE0513" w:rsidRPr="0054042A">
        <w:rPr>
          <w:rFonts w:ascii="Garamond" w:hAnsi="Garamond"/>
          <w:sz w:val="24"/>
          <w:szCs w:val="24"/>
        </w:rPr>
        <w:t xml:space="preserve"> 1408</w:t>
      </w:r>
    </w:p>
    <w:p w14:paraId="16BBD6CA" w14:textId="77777777"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Dienstsitz: Sangerhausen</w:t>
      </w:r>
    </w:p>
    <w:p w14:paraId="3F2BB0F1" w14:textId="77777777"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Dienstwohnung: vorhanden</w:t>
      </w:r>
    </w:p>
    <w:p w14:paraId="0A2FD1D0" w14:textId="5CCAF023"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Dienstbeginn: 01.07.2024</w:t>
      </w:r>
    </w:p>
    <w:p w14:paraId="6790DE3E" w14:textId="7D4C3B40"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Bewerbungsberechtigter Personenkreis: Pfarrerinnen und Pfarrer</w:t>
      </w:r>
    </w:p>
    <w:p w14:paraId="3BAAEDE1" w14:textId="79B78B40" w:rsidR="00EE39EE" w:rsidRPr="0054042A" w:rsidRDefault="00EE39EE" w:rsidP="0054042A">
      <w:pPr>
        <w:spacing w:after="0" w:line="240" w:lineRule="auto"/>
        <w:rPr>
          <w:rFonts w:ascii="Garamond" w:hAnsi="Garamond"/>
          <w:sz w:val="24"/>
          <w:szCs w:val="24"/>
        </w:rPr>
      </w:pPr>
      <w:r w:rsidRPr="0054042A">
        <w:rPr>
          <w:rFonts w:ascii="Garamond" w:hAnsi="Garamond"/>
          <w:sz w:val="24"/>
          <w:szCs w:val="24"/>
        </w:rPr>
        <w:t>Bese</w:t>
      </w:r>
      <w:r w:rsidR="008D10FF" w:rsidRPr="0054042A">
        <w:rPr>
          <w:rFonts w:ascii="Garamond" w:hAnsi="Garamond"/>
          <w:sz w:val="24"/>
          <w:szCs w:val="24"/>
        </w:rPr>
        <w:t xml:space="preserve">tzungsrecht: </w:t>
      </w:r>
      <w:r w:rsidR="008D10FF" w:rsidRPr="004832D2">
        <w:rPr>
          <w:rFonts w:ascii="Garamond" w:hAnsi="Garamond"/>
          <w:i/>
          <w:iCs/>
          <w:sz w:val="24"/>
          <w:szCs w:val="24"/>
        </w:rPr>
        <w:t>durch d</w:t>
      </w:r>
      <w:r w:rsidR="00FC735C" w:rsidRPr="004832D2">
        <w:rPr>
          <w:rFonts w:ascii="Garamond" w:hAnsi="Garamond"/>
          <w:i/>
          <w:iCs/>
          <w:sz w:val="24"/>
          <w:szCs w:val="24"/>
        </w:rPr>
        <w:t>as</w:t>
      </w:r>
      <w:r w:rsidR="008D10FF" w:rsidRPr="004832D2">
        <w:rPr>
          <w:rFonts w:ascii="Garamond" w:hAnsi="Garamond"/>
          <w:i/>
          <w:iCs/>
          <w:sz w:val="24"/>
          <w:szCs w:val="24"/>
        </w:rPr>
        <w:t xml:space="preserve"> </w:t>
      </w:r>
      <w:r w:rsidR="00FC735C" w:rsidRPr="004832D2">
        <w:rPr>
          <w:rFonts w:ascii="Garamond" w:hAnsi="Garamond"/>
          <w:i/>
          <w:iCs/>
          <w:sz w:val="24"/>
          <w:szCs w:val="24"/>
        </w:rPr>
        <w:t>Landeskirchenamt</w:t>
      </w:r>
    </w:p>
    <w:p w14:paraId="2774A629" w14:textId="442DD3CC" w:rsidR="008D10FF" w:rsidRPr="0054042A" w:rsidRDefault="008D10FF" w:rsidP="0054042A">
      <w:pPr>
        <w:spacing w:after="0" w:line="240" w:lineRule="auto"/>
        <w:rPr>
          <w:rFonts w:ascii="Garamond" w:hAnsi="Garamond"/>
          <w:sz w:val="24"/>
          <w:szCs w:val="24"/>
        </w:rPr>
      </w:pPr>
    </w:p>
    <w:p w14:paraId="2D231725" w14:textId="77777777" w:rsidR="0054042A" w:rsidRPr="0054042A" w:rsidRDefault="0054042A" w:rsidP="0054042A">
      <w:pPr>
        <w:spacing w:after="0" w:line="240" w:lineRule="auto"/>
        <w:rPr>
          <w:rFonts w:ascii="Garamond" w:hAnsi="Garamond"/>
          <w:sz w:val="24"/>
          <w:szCs w:val="24"/>
        </w:rPr>
      </w:pPr>
    </w:p>
    <w:p w14:paraId="64210D02" w14:textId="4022D174" w:rsidR="007517A6" w:rsidRPr="0054042A" w:rsidRDefault="007517A6" w:rsidP="0054042A">
      <w:pPr>
        <w:spacing w:after="0" w:line="240" w:lineRule="auto"/>
        <w:rPr>
          <w:rFonts w:ascii="Garamond" w:hAnsi="Garamond"/>
          <w:sz w:val="24"/>
          <w:szCs w:val="24"/>
        </w:rPr>
      </w:pPr>
      <w:r w:rsidRPr="0054042A">
        <w:rPr>
          <w:rFonts w:ascii="Garamond" w:hAnsi="Garamond"/>
          <w:sz w:val="24"/>
          <w:szCs w:val="24"/>
        </w:rPr>
        <w:t>Wir suchen eine</w:t>
      </w:r>
      <w:r w:rsidR="005A1953" w:rsidRPr="0054042A">
        <w:rPr>
          <w:rFonts w:ascii="Garamond" w:hAnsi="Garamond"/>
          <w:sz w:val="24"/>
          <w:szCs w:val="24"/>
        </w:rPr>
        <w:t xml:space="preserve"> Pfarrperson, </w:t>
      </w:r>
      <w:r w:rsidRPr="0054042A">
        <w:rPr>
          <w:rFonts w:ascii="Garamond" w:hAnsi="Garamond"/>
          <w:sz w:val="24"/>
          <w:szCs w:val="24"/>
        </w:rPr>
        <w:t>die mit uns fröhlich und mutig gestaltet.</w:t>
      </w:r>
    </w:p>
    <w:p w14:paraId="2D0FFE8C" w14:textId="77777777" w:rsidR="0054042A" w:rsidRPr="0054042A" w:rsidRDefault="0054042A" w:rsidP="0054042A">
      <w:pPr>
        <w:spacing w:after="0" w:line="240" w:lineRule="auto"/>
        <w:rPr>
          <w:rFonts w:ascii="Garamond" w:hAnsi="Garamond"/>
          <w:b/>
          <w:bCs/>
          <w:sz w:val="24"/>
          <w:szCs w:val="24"/>
        </w:rPr>
      </w:pPr>
    </w:p>
    <w:p w14:paraId="521C27AF" w14:textId="363BBEB5" w:rsidR="007517A6" w:rsidRPr="0054042A" w:rsidRDefault="007517A6" w:rsidP="0054042A">
      <w:pPr>
        <w:spacing w:after="0" w:line="240" w:lineRule="auto"/>
        <w:rPr>
          <w:rFonts w:ascii="Garamond" w:hAnsi="Garamond"/>
          <w:b/>
          <w:bCs/>
          <w:sz w:val="24"/>
          <w:szCs w:val="24"/>
        </w:rPr>
      </w:pPr>
      <w:r w:rsidRPr="0054042A">
        <w:rPr>
          <w:rFonts w:ascii="Garamond" w:hAnsi="Garamond"/>
          <w:b/>
          <w:bCs/>
          <w:sz w:val="24"/>
          <w:szCs w:val="24"/>
        </w:rPr>
        <w:t>Das sind wir</w:t>
      </w:r>
    </w:p>
    <w:p w14:paraId="206F8B26" w14:textId="21AA5641" w:rsidR="00607AA0" w:rsidRPr="0054042A" w:rsidRDefault="005A1953" w:rsidP="0054042A">
      <w:pPr>
        <w:spacing w:after="0" w:line="240" w:lineRule="auto"/>
        <w:rPr>
          <w:rFonts w:ascii="Garamond" w:hAnsi="Garamond"/>
          <w:sz w:val="24"/>
          <w:szCs w:val="24"/>
        </w:rPr>
      </w:pPr>
      <w:r w:rsidRPr="0054042A">
        <w:rPr>
          <w:rFonts w:ascii="Garamond" w:hAnsi="Garamond"/>
          <w:sz w:val="24"/>
          <w:szCs w:val="24"/>
        </w:rPr>
        <w:t>Die Kirchengemeinde</w:t>
      </w:r>
      <w:r w:rsidR="00564283" w:rsidRPr="0054042A">
        <w:rPr>
          <w:rFonts w:ascii="Garamond" w:hAnsi="Garamond"/>
          <w:sz w:val="24"/>
          <w:szCs w:val="24"/>
        </w:rPr>
        <w:t>n</w:t>
      </w:r>
      <w:r w:rsidRPr="0054042A">
        <w:rPr>
          <w:rFonts w:ascii="Garamond" w:hAnsi="Garamond"/>
          <w:sz w:val="24"/>
          <w:szCs w:val="24"/>
        </w:rPr>
        <w:t xml:space="preserve"> St. Jacobi und St.</w:t>
      </w:r>
      <w:r w:rsidR="005506B0">
        <w:rPr>
          <w:rFonts w:ascii="Garamond" w:hAnsi="Garamond"/>
          <w:sz w:val="24"/>
          <w:szCs w:val="24"/>
        </w:rPr>
        <w:t xml:space="preserve"> </w:t>
      </w:r>
      <w:r w:rsidRPr="0054042A">
        <w:rPr>
          <w:rFonts w:ascii="Garamond" w:hAnsi="Garamond"/>
          <w:sz w:val="24"/>
          <w:szCs w:val="24"/>
        </w:rPr>
        <w:t>Ulrici in Sangerhausen und das Kirchspiel Oberröblingen-Edersleben, das sind wir</w:t>
      </w:r>
      <w:r w:rsidR="009D210C" w:rsidRPr="0054042A">
        <w:rPr>
          <w:rFonts w:ascii="Garamond" w:hAnsi="Garamond"/>
          <w:sz w:val="24"/>
          <w:szCs w:val="24"/>
        </w:rPr>
        <w:t>.</w:t>
      </w:r>
      <w:r w:rsidRPr="0054042A">
        <w:rPr>
          <w:rFonts w:ascii="Garamond" w:hAnsi="Garamond"/>
          <w:sz w:val="24"/>
          <w:szCs w:val="24"/>
        </w:rPr>
        <w:t xml:space="preserve"> </w:t>
      </w:r>
      <w:r w:rsidR="009D210C" w:rsidRPr="0054042A">
        <w:rPr>
          <w:rFonts w:ascii="Garamond" w:hAnsi="Garamond"/>
          <w:sz w:val="24"/>
          <w:szCs w:val="24"/>
        </w:rPr>
        <w:t>Wir sind e</w:t>
      </w:r>
      <w:r w:rsidRPr="0054042A">
        <w:rPr>
          <w:rFonts w:ascii="Garamond" w:hAnsi="Garamond"/>
          <w:sz w:val="24"/>
          <w:szCs w:val="24"/>
        </w:rPr>
        <w:t xml:space="preserve">ingebunden </w:t>
      </w:r>
      <w:r w:rsidR="009D210C" w:rsidRPr="0054042A">
        <w:rPr>
          <w:rFonts w:ascii="Garamond" w:hAnsi="Garamond"/>
          <w:sz w:val="24"/>
          <w:szCs w:val="24"/>
        </w:rPr>
        <w:t>in die</w:t>
      </w:r>
      <w:r w:rsidRPr="0054042A">
        <w:rPr>
          <w:rFonts w:ascii="Garamond" w:hAnsi="Garamond"/>
          <w:sz w:val="24"/>
          <w:szCs w:val="24"/>
        </w:rPr>
        <w:t xml:space="preserve"> Ökumene</w:t>
      </w:r>
      <w:r w:rsidR="009320F6" w:rsidRPr="0054042A">
        <w:rPr>
          <w:rFonts w:ascii="Garamond" w:hAnsi="Garamond"/>
          <w:sz w:val="24"/>
          <w:szCs w:val="24"/>
        </w:rPr>
        <w:t>,</w:t>
      </w:r>
      <w:r w:rsidR="009D210C" w:rsidRPr="0054042A">
        <w:rPr>
          <w:rFonts w:ascii="Garamond" w:hAnsi="Garamond"/>
          <w:sz w:val="24"/>
          <w:szCs w:val="24"/>
        </w:rPr>
        <w:t xml:space="preserve"> feiern g</w:t>
      </w:r>
      <w:r w:rsidRPr="0054042A">
        <w:rPr>
          <w:rFonts w:ascii="Garamond" w:hAnsi="Garamond"/>
          <w:sz w:val="24"/>
          <w:szCs w:val="24"/>
        </w:rPr>
        <w:t>egenwartsnah gestaltete Gottesdienste und</w:t>
      </w:r>
      <w:r w:rsidR="009D210C" w:rsidRPr="0054042A">
        <w:rPr>
          <w:rFonts w:ascii="Garamond" w:hAnsi="Garamond"/>
          <w:sz w:val="24"/>
          <w:szCs w:val="24"/>
        </w:rPr>
        <w:t xml:space="preserve"> sind in der </w:t>
      </w:r>
      <w:r w:rsidRPr="0054042A">
        <w:rPr>
          <w:rFonts w:ascii="Garamond" w:hAnsi="Garamond"/>
          <w:sz w:val="24"/>
          <w:szCs w:val="24"/>
        </w:rPr>
        <w:t>Öffentlichkeit präsent</w:t>
      </w:r>
      <w:r w:rsidR="009D210C" w:rsidRPr="0054042A">
        <w:rPr>
          <w:rFonts w:ascii="Garamond" w:hAnsi="Garamond"/>
          <w:sz w:val="24"/>
          <w:szCs w:val="24"/>
        </w:rPr>
        <w:t>.</w:t>
      </w:r>
      <w:r w:rsidRPr="0054042A">
        <w:rPr>
          <w:rFonts w:ascii="Garamond" w:hAnsi="Garamond"/>
          <w:sz w:val="24"/>
          <w:szCs w:val="24"/>
        </w:rPr>
        <w:t xml:space="preserve"> </w:t>
      </w:r>
      <w:r w:rsidR="009D210C" w:rsidRPr="0054042A">
        <w:rPr>
          <w:rFonts w:ascii="Garamond" w:hAnsi="Garamond"/>
          <w:sz w:val="24"/>
          <w:szCs w:val="24"/>
        </w:rPr>
        <w:t>Da</w:t>
      </w:r>
      <w:r w:rsidR="009320F6" w:rsidRPr="0054042A">
        <w:rPr>
          <w:rFonts w:ascii="Garamond" w:hAnsi="Garamond"/>
          <w:sz w:val="24"/>
          <w:szCs w:val="24"/>
        </w:rPr>
        <w:t>s wird auch sichtbar</w:t>
      </w:r>
      <w:r w:rsidRPr="0054042A">
        <w:rPr>
          <w:rFonts w:ascii="Garamond" w:hAnsi="Garamond"/>
          <w:sz w:val="24"/>
          <w:szCs w:val="24"/>
        </w:rPr>
        <w:t xml:space="preserve"> in der Diakonie, u.a. </w:t>
      </w:r>
      <w:r w:rsidR="009D210C" w:rsidRPr="0054042A">
        <w:rPr>
          <w:rFonts w:ascii="Garamond" w:hAnsi="Garamond"/>
          <w:sz w:val="24"/>
          <w:szCs w:val="24"/>
        </w:rPr>
        <w:t>in der</w:t>
      </w:r>
      <w:r w:rsidRPr="0054042A">
        <w:rPr>
          <w:rFonts w:ascii="Garamond" w:hAnsi="Garamond"/>
          <w:sz w:val="24"/>
          <w:szCs w:val="24"/>
        </w:rPr>
        <w:t xml:space="preserve"> ök. Kita St. Martin </w:t>
      </w:r>
      <w:r w:rsidR="009D210C" w:rsidRPr="0054042A">
        <w:rPr>
          <w:rFonts w:ascii="Garamond" w:hAnsi="Garamond"/>
          <w:sz w:val="24"/>
          <w:szCs w:val="24"/>
        </w:rPr>
        <w:t>und in de</w:t>
      </w:r>
      <w:r w:rsidR="009320F6" w:rsidRPr="0054042A">
        <w:rPr>
          <w:rFonts w:ascii="Garamond" w:hAnsi="Garamond"/>
          <w:sz w:val="24"/>
          <w:szCs w:val="24"/>
        </w:rPr>
        <w:t>n Kontakten zum</w:t>
      </w:r>
      <w:r w:rsidRPr="0054042A">
        <w:rPr>
          <w:rFonts w:ascii="Garamond" w:hAnsi="Garamond"/>
          <w:sz w:val="24"/>
          <w:szCs w:val="24"/>
        </w:rPr>
        <w:t xml:space="preserve"> CJD</w:t>
      </w:r>
      <w:r w:rsidR="009320F6" w:rsidRPr="0054042A">
        <w:rPr>
          <w:rFonts w:ascii="Garamond" w:hAnsi="Garamond"/>
          <w:sz w:val="24"/>
          <w:szCs w:val="24"/>
        </w:rPr>
        <w:t>.</w:t>
      </w:r>
      <w:r w:rsidR="009D210C" w:rsidRPr="0054042A">
        <w:rPr>
          <w:rFonts w:ascii="Garamond" w:hAnsi="Garamond"/>
          <w:sz w:val="24"/>
          <w:szCs w:val="24"/>
        </w:rPr>
        <w:t xml:space="preserve"> </w:t>
      </w:r>
      <w:r w:rsidR="00577A4F" w:rsidRPr="0054042A">
        <w:rPr>
          <w:rFonts w:ascii="Garamond" w:hAnsi="Garamond"/>
          <w:sz w:val="24"/>
          <w:szCs w:val="24"/>
        </w:rPr>
        <w:t xml:space="preserve">In den reichen musikalischen Angeboten wird das </w:t>
      </w:r>
      <w:r w:rsidR="00411EC0" w:rsidRPr="0054042A">
        <w:rPr>
          <w:rFonts w:ascii="Garamond" w:hAnsi="Garamond"/>
          <w:sz w:val="24"/>
          <w:szCs w:val="24"/>
        </w:rPr>
        <w:t>„W</w:t>
      </w:r>
      <w:r w:rsidR="00577A4F" w:rsidRPr="0054042A">
        <w:rPr>
          <w:rFonts w:ascii="Garamond" w:hAnsi="Garamond"/>
          <w:sz w:val="24"/>
          <w:szCs w:val="24"/>
        </w:rPr>
        <w:t>ir</w:t>
      </w:r>
      <w:r w:rsidR="00411EC0" w:rsidRPr="0054042A">
        <w:rPr>
          <w:rFonts w:ascii="Garamond" w:hAnsi="Garamond"/>
          <w:sz w:val="24"/>
          <w:szCs w:val="24"/>
        </w:rPr>
        <w:t>“</w:t>
      </w:r>
      <w:r w:rsidR="00577A4F" w:rsidRPr="0054042A">
        <w:rPr>
          <w:rFonts w:ascii="Garamond" w:hAnsi="Garamond"/>
          <w:sz w:val="24"/>
          <w:szCs w:val="24"/>
        </w:rPr>
        <w:t xml:space="preserve"> nach außen sichtbar</w:t>
      </w:r>
      <w:r w:rsidR="005506B0">
        <w:rPr>
          <w:rFonts w:ascii="Garamond" w:hAnsi="Garamond"/>
          <w:sz w:val="24"/>
          <w:szCs w:val="24"/>
        </w:rPr>
        <w:t xml:space="preserve"> und</w:t>
      </w:r>
      <w:r w:rsidR="00577A4F" w:rsidRPr="0054042A">
        <w:rPr>
          <w:rFonts w:ascii="Garamond" w:hAnsi="Garamond"/>
          <w:sz w:val="24"/>
          <w:szCs w:val="24"/>
        </w:rPr>
        <w:t xml:space="preserve"> begeistert Menschen mitzumachen und die christliche Vielfalt zu entdecken.</w:t>
      </w:r>
      <w:r w:rsidR="00607AA0" w:rsidRPr="0054042A">
        <w:rPr>
          <w:rFonts w:ascii="Garamond" w:hAnsi="Garamond"/>
          <w:sz w:val="24"/>
          <w:szCs w:val="24"/>
        </w:rPr>
        <w:t xml:space="preserve"> </w:t>
      </w:r>
    </w:p>
    <w:p w14:paraId="7E2786C6" w14:textId="77777777" w:rsidR="0054042A" w:rsidRDefault="0054042A" w:rsidP="0054042A">
      <w:pPr>
        <w:spacing w:after="0" w:line="240" w:lineRule="auto"/>
        <w:rPr>
          <w:rFonts w:ascii="Garamond" w:hAnsi="Garamond"/>
          <w:b/>
          <w:bCs/>
          <w:sz w:val="24"/>
          <w:szCs w:val="24"/>
        </w:rPr>
      </w:pPr>
    </w:p>
    <w:p w14:paraId="2E5D385A" w14:textId="2EF167CA" w:rsidR="00607AA0" w:rsidRPr="0054042A" w:rsidRDefault="00607AA0" w:rsidP="0054042A">
      <w:pPr>
        <w:spacing w:after="0" w:line="240" w:lineRule="auto"/>
        <w:rPr>
          <w:rFonts w:ascii="Garamond" w:hAnsi="Garamond"/>
          <w:b/>
          <w:bCs/>
          <w:sz w:val="24"/>
          <w:szCs w:val="24"/>
        </w:rPr>
      </w:pPr>
      <w:r w:rsidRPr="0054042A">
        <w:rPr>
          <w:rFonts w:ascii="Garamond" w:hAnsi="Garamond"/>
          <w:b/>
          <w:bCs/>
          <w:sz w:val="24"/>
          <w:szCs w:val="24"/>
        </w:rPr>
        <w:t>Das bieten wir</w:t>
      </w:r>
    </w:p>
    <w:p w14:paraId="58E93092" w14:textId="77777777" w:rsidR="008D505C" w:rsidRPr="0054042A" w:rsidRDefault="008D505C" w:rsidP="0054042A">
      <w:pPr>
        <w:spacing w:after="0" w:line="240" w:lineRule="auto"/>
        <w:rPr>
          <w:rFonts w:ascii="Garamond" w:hAnsi="Garamond"/>
          <w:sz w:val="24"/>
          <w:szCs w:val="24"/>
        </w:rPr>
      </w:pPr>
      <w:r w:rsidRPr="0054042A">
        <w:rPr>
          <w:rFonts w:ascii="Garamond" w:hAnsi="Garamond"/>
          <w:sz w:val="24"/>
          <w:szCs w:val="24"/>
        </w:rPr>
        <w:t xml:space="preserve">Die Gottesdienste und das Gemeindeleben im Pfarrbereich werden mit der Pfarrstelle Sangerhausen II, der Kirchenmusikdirektorin, der Gemeindepädagogin sowie durch zahlreiche Ehrenamtliche und auch Lektoren/Diakone verantwortet. Für Veranstaltungen und die Projekte (Gemeindebriefe, Gemeindefeste usw.) gibt es darüber hinaus Gemeindekreise und Gruppen, die zum Gemeindeleben beitragen und es bereichern. Die Ulrichgemeinde veranstaltet außerdem regelmäßig einen „Gerade Samstags-Gottesdienst“, der als moderne Gottesdienstform über die Stadtgrenzen hinaus bekannt ist. Ebenfalls finden monatliche Gottesdienste in den örtlichen Pflegeinrichtungen statt. </w:t>
      </w:r>
    </w:p>
    <w:p w14:paraId="66975083" w14:textId="5DF07F36" w:rsidR="008D505C" w:rsidRPr="0054042A" w:rsidRDefault="008D505C" w:rsidP="0054042A">
      <w:pPr>
        <w:spacing w:after="0" w:line="240" w:lineRule="auto"/>
        <w:rPr>
          <w:rFonts w:ascii="Garamond" w:hAnsi="Garamond"/>
          <w:sz w:val="24"/>
          <w:szCs w:val="24"/>
        </w:rPr>
      </w:pPr>
      <w:r w:rsidRPr="0054042A">
        <w:rPr>
          <w:rFonts w:ascii="Garamond" w:hAnsi="Garamond"/>
          <w:sz w:val="24"/>
          <w:szCs w:val="24"/>
        </w:rPr>
        <w:t>Die Zusammenarbeit zwischen der Pfarrerin/dem Pfarrer, der Kirchenmusikerin und der Gemeindepädagogin ist auf Teamwork angelegt.</w:t>
      </w:r>
      <w:r w:rsidR="009B59AC" w:rsidRPr="0054042A">
        <w:rPr>
          <w:rFonts w:ascii="Garamond" w:hAnsi="Garamond"/>
          <w:sz w:val="24"/>
          <w:szCs w:val="24"/>
        </w:rPr>
        <w:t xml:space="preserve"> Die Pfarrstelle wird durch Mitarbeitende im Gemeindebüro unterstützt</w:t>
      </w:r>
      <w:r w:rsidR="004346A5" w:rsidRPr="0054042A">
        <w:rPr>
          <w:rFonts w:ascii="Garamond" w:hAnsi="Garamond"/>
          <w:sz w:val="24"/>
          <w:szCs w:val="24"/>
        </w:rPr>
        <w:t>.</w:t>
      </w:r>
    </w:p>
    <w:p w14:paraId="4F1BEDF4" w14:textId="4B876882" w:rsidR="00411EC0" w:rsidRPr="0054042A" w:rsidRDefault="00EA525A" w:rsidP="0054042A">
      <w:pPr>
        <w:spacing w:after="0" w:line="240" w:lineRule="auto"/>
        <w:rPr>
          <w:rFonts w:ascii="Garamond" w:hAnsi="Garamond"/>
          <w:sz w:val="24"/>
          <w:szCs w:val="24"/>
        </w:rPr>
      </w:pPr>
      <w:r w:rsidRPr="0054042A">
        <w:rPr>
          <w:rFonts w:ascii="Garamond" w:hAnsi="Garamond"/>
          <w:sz w:val="24"/>
          <w:szCs w:val="24"/>
        </w:rPr>
        <w:t>Auf dem Gelände des Gemeindehauses</w:t>
      </w:r>
      <w:r w:rsidR="00411EC0" w:rsidRPr="0054042A">
        <w:rPr>
          <w:rFonts w:ascii="Garamond" w:hAnsi="Garamond"/>
          <w:sz w:val="24"/>
          <w:szCs w:val="24"/>
        </w:rPr>
        <w:t xml:space="preserve"> </w:t>
      </w:r>
      <w:r w:rsidR="00877D8F" w:rsidRPr="0054042A">
        <w:rPr>
          <w:rFonts w:ascii="Garamond" w:hAnsi="Garamond"/>
          <w:sz w:val="24"/>
          <w:szCs w:val="24"/>
        </w:rPr>
        <w:t>gibt es das ev. Jugendze</w:t>
      </w:r>
      <w:r w:rsidR="006979DE" w:rsidRPr="0054042A">
        <w:rPr>
          <w:rFonts w:ascii="Garamond" w:hAnsi="Garamond"/>
          <w:sz w:val="24"/>
          <w:szCs w:val="24"/>
        </w:rPr>
        <w:t>n</w:t>
      </w:r>
      <w:r w:rsidR="00877D8F" w:rsidRPr="0054042A">
        <w:rPr>
          <w:rFonts w:ascii="Garamond" w:hAnsi="Garamond"/>
          <w:sz w:val="24"/>
          <w:szCs w:val="24"/>
        </w:rPr>
        <w:t>trum TheO`door. Dessen</w:t>
      </w:r>
      <w:r w:rsidR="00411EC0" w:rsidRPr="0054042A">
        <w:rPr>
          <w:rFonts w:ascii="Garamond" w:hAnsi="Garamond"/>
          <w:sz w:val="24"/>
          <w:szCs w:val="24"/>
        </w:rPr>
        <w:t xml:space="preserve"> Räume </w:t>
      </w:r>
      <w:r w:rsidR="00877D8F" w:rsidRPr="0054042A">
        <w:rPr>
          <w:rFonts w:ascii="Garamond" w:hAnsi="Garamond"/>
          <w:sz w:val="24"/>
          <w:szCs w:val="24"/>
        </w:rPr>
        <w:t>stehen den Gemeinden für die Arbeit mit Kindern und Familien und auch für Schul- und Hortprojekte zur Verfügung.</w:t>
      </w:r>
      <w:r w:rsidR="00607AA0" w:rsidRPr="0054042A">
        <w:rPr>
          <w:rFonts w:ascii="Garamond" w:hAnsi="Garamond"/>
          <w:sz w:val="24"/>
          <w:szCs w:val="24"/>
        </w:rPr>
        <w:t xml:space="preserve"> </w:t>
      </w:r>
      <w:r w:rsidR="00877D8F" w:rsidRPr="0054042A">
        <w:rPr>
          <w:rFonts w:ascii="Garamond" w:hAnsi="Garamond"/>
          <w:sz w:val="24"/>
          <w:szCs w:val="24"/>
        </w:rPr>
        <w:t>D</w:t>
      </w:r>
      <w:r w:rsidR="00607AA0" w:rsidRPr="0054042A">
        <w:rPr>
          <w:rFonts w:ascii="Garamond" w:hAnsi="Garamond"/>
          <w:sz w:val="24"/>
          <w:szCs w:val="24"/>
        </w:rPr>
        <w:t>ie Konfirmanden treffen</w:t>
      </w:r>
      <w:r w:rsidR="00877D8F" w:rsidRPr="0054042A">
        <w:rPr>
          <w:rFonts w:ascii="Garamond" w:hAnsi="Garamond"/>
          <w:sz w:val="24"/>
          <w:szCs w:val="24"/>
        </w:rPr>
        <w:t xml:space="preserve"> sich dort regelmäßig</w:t>
      </w:r>
      <w:r w:rsidR="00607AA0" w:rsidRPr="0054042A">
        <w:rPr>
          <w:rFonts w:ascii="Garamond" w:hAnsi="Garamond"/>
          <w:sz w:val="24"/>
          <w:szCs w:val="24"/>
        </w:rPr>
        <w:t xml:space="preserve"> und</w:t>
      </w:r>
      <w:r w:rsidR="00877D8F" w:rsidRPr="0054042A">
        <w:rPr>
          <w:rFonts w:ascii="Garamond" w:hAnsi="Garamond"/>
          <w:sz w:val="24"/>
          <w:szCs w:val="24"/>
        </w:rPr>
        <w:t xml:space="preserve"> auch</w:t>
      </w:r>
      <w:r w:rsidR="00607AA0" w:rsidRPr="0054042A">
        <w:rPr>
          <w:rFonts w:ascii="Garamond" w:hAnsi="Garamond"/>
          <w:sz w:val="24"/>
          <w:szCs w:val="24"/>
        </w:rPr>
        <w:t xml:space="preserve"> </w:t>
      </w:r>
      <w:r w:rsidR="00877D8F" w:rsidRPr="0054042A">
        <w:rPr>
          <w:rFonts w:ascii="Garamond" w:hAnsi="Garamond"/>
          <w:sz w:val="24"/>
          <w:szCs w:val="24"/>
        </w:rPr>
        <w:t>zur</w:t>
      </w:r>
      <w:r w:rsidR="00607AA0" w:rsidRPr="0054042A">
        <w:rPr>
          <w:rFonts w:ascii="Garamond" w:hAnsi="Garamond"/>
          <w:sz w:val="24"/>
          <w:szCs w:val="24"/>
        </w:rPr>
        <w:t xml:space="preserve"> ök</w:t>
      </w:r>
      <w:r w:rsidR="005506B0">
        <w:rPr>
          <w:rFonts w:ascii="Garamond" w:hAnsi="Garamond"/>
          <w:sz w:val="24"/>
          <w:szCs w:val="24"/>
        </w:rPr>
        <w:t>.</w:t>
      </w:r>
      <w:r w:rsidR="00607AA0" w:rsidRPr="0054042A">
        <w:rPr>
          <w:rFonts w:ascii="Garamond" w:hAnsi="Garamond"/>
          <w:sz w:val="24"/>
          <w:szCs w:val="24"/>
        </w:rPr>
        <w:t xml:space="preserve"> Religiöse</w:t>
      </w:r>
      <w:r w:rsidR="00877D8F" w:rsidRPr="0054042A">
        <w:rPr>
          <w:rFonts w:ascii="Garamond" w:hAnsi="Garamond"/>
          <w:sz w:val="24"/>
          <w:szCs w:val="24"/>
        </w:rPr>
        <w:t>n</w:t>
      </w:r>
      <w:r w:rsidR="00607AA0" w:rsidRPr="0054042A">
        <w:rPr>
          <w:rFonts w:ascii="Garamond" w:hAnsi="Garamond"/>
          <w:sz w:val="24"/>
          <w:szCs w:val="24"/>
        </w:rPr>
        <w:t xml:space="preserve"> Kinderwoche</w:t>
      </w:r>
      <w:r w:rsidR="00877D8F" w:rsidRPr="0054042A">
        <w:rPr>
          <w:rFonts w:ascii="Garamond" w:hAnsi="Garamond"/>
          <w:sz w:val="24"/>
          <w:szCs w:val="24"/>
        </w:rPr>
        <w:t xml:space="preserve"> wird dorthin eingeladen</w:t>
      </w:r>
      <w:r w:rsidR="00607AA0" w:rsidRPr="0054042A">
        <w:rPr>
          <w:rFonts w:ascii="Garamond" w:hAnsi="Garamond"/>
          <w:sz w:val="24"/>
          <w:szCs w:val="24"/>
        </w:rPr>
        <w:t xml:space="preserve">. Weiterhin </w:t>
      </w:r>
      <w:r w:rsidR="00411EC0" w:rsidRPr="0054042A">
        <w:rPr>
          <w:rFonts w:ascii="Garamond" w:hAnsi="Garamond"/>
          <w:sz w:val="24"/>
          <w:szCs w:val="24"/>
        </w:rPr>
        <w:t xml:space="preserve">sind </w:t>
      </w:r>
      <w:r w:rsidR="00607AA0" w:rsidRPr="0054042A">
        <w:rPr>
          <w:rFonts w:ascii="Garamond" w:hAnsi="Garamond"/>
          <w:sz w:val="24"/>
          <w:szCs w:val="24"/>
        </w:rPr>
        <w:t xml:space="preserve">die Kinder der Christenlehre </w:t>
      </w:r>
      <w:r w:rsidR="00607AA0" w:rsidRPr="0054042A">
        <w:rPr>
          <w:rFonts w:ascii="Garamond" w:hAnsi="Garamond"/>
          <w:i/>
          <w:sz w:val="24"/>
          <w:szCs w:val="24"/>
        </w:rPr>
        <w:t>„bible-kids“</w:t>
      </w:r>
      <w:r w:rsidR="006F0B38" w:rsidRPr="0054042A">
        <w:rPr>
          <w:rFonts w:ascii="Garamond" w:hAnsi="Garamond"/>
          <w:sz w:val="24"/>
          <w:szCs w:val="24"/>
        </w:rPr>
        <w:t xml:space="preserve"> und</w:t>
      </w:r>
      <w:r w:rsidR="00607AA0" w:rsidRPr="0054042A">
        <w:rPr>
          <w:rFonts w:ascii="Garamond" w:hAnsi="Garamond"/>
          <w:sz w:val="24"/>
          <w:szCs w:val="24"/>
        </w:rPr>
        <w:t xml:space="preserve"> der Kinderchor </w:t>
      </w:r>
      <w:r w:rsidR="00607AA0" w:rsidRPr="005506B0">
        <w:rPr>
          <w:rFonts w:ascii="Garamond" w:hAnsi="Garamond"/>
          <w:i/>
          <w:iCs/>
          <w:sz w:val="24"/>
          <w:szCs w:val="24"/>
        </w:rPr>
        <w:t>„singing bible-kids“</w:t>
      </w:r>
      <w:r w:rsidR="00607AA0" w:rsidRPr="0054042A">
        <w:rPr>
          <w:rFonts w:ascii="Garamond" w:hAnsi="Garamond"/>
          <w:sz w:val="24"/>
          <w:szCs w:val="24"/>
        </w:rPr>
        <w:t xml:space="preserve"> Teil der lebendigen Kirche</w:t>
      </w:r>
      <w:r w:rsidR="00877D8F" w:rsidRPr="0054042A">
        <w:rPr>
          <w:rFonts w:ascii="Garamond" w:hAnsi="Garamond"/>
          <w:sz w:val="24"/>
          <w:szCs w:val="24"/>
        </w:rPr>
        <w:t xml:space="preserve"> in Sangerhausen</w:t>
      </w:r>
      <w:r w:rsidR="00607AA0" w:rsidRPr="0054042A">
        <w:rPr>
          <w:rFonts w:ascii="Garamond" w:hAnsi="Garamond"/>
          <w:sz w:val="24"/>
          <w:szCs w:val="24"/>
        </w:rPr>
        <w:t xml:space="preserve">. Die Konfirmandenarbeit </w:t>
      </w:r>
      <w:r w:rsidR="00411EC0" w:rsidRPr="0054042A">
        <w:rPr>
          <w:rFonts w:ascii="Garamond" w:hAnsi="Garamond"/>
          <w:sz w:val="24"/>
          <w:szCs w:val="24"/>
        </w:rPr>
        <w:t xml:space="preserve">findet wöchentlich statt und </w:t>
      </w:r>
      <w:r w:rsidR="00607AA0" w:rsidRPr="0054042A">
        <w:rPr>
          <w:rFonts w:ascii="Garamond" w:hAnsi="Garamond"/>
          <w:sz w:val="24"/>
          <w:szCs w:val="24"/>
        </w:rPr>
        <w:t xml:space="preserve">wird durch </w:t>
      </w:r>
      <w:r w:rsidR="00877D8F" w:rsidRPr="0054042A">
        <w:rPr>
          <w:rFonts w:ascii="Garamond" w:hAnsi="Garamond"/>
          <w:sz w:val="24"/>
          <w:szCs w:val="24"/>
        </w:rPr>
        <w:t xml:space="preserve">die </w:t>
      </w:r>
      <w:r w:rsidR="00411EC0" w:rsidRPr="0054042A">
        <w:rPr>
          <w:rFonts w:ascii="Garamond" w:hAnsi="Garamond"/>
          <w:sz w:val="24"/>
          <w:szCs w:val="24"/>
        </w:rPr>
        <w:t>hauptamtlich Mitarbeitenden gestaltet.</w:t>
      </w:r>
    </w:p>
    <w:p w14:paraId="67CAF6F7" w14:textId="0AACAB6B" w:rsidR="00475B01" w:rsidRPr="0054042A" w:rsidRDefault="00EA525A" w:rsidP="0054042A">
      <w:pPr>
        <w:spacing w:after="0" w:line="240" w:lineRule="auto"/>
        <w:rPr>
          <w:rFonts w:ascii="Garamond" w:hAnsi="Garamond"/>
          <w:sz w:val="24"/>
          <w:szCs w:val="24"/>
        </w:rPr>
      </w:pPr>
      <w:r w:rsidRPr="0054042A">
        <w:rPr>
          <w:rFonts w:ascii="Garamond" w:hAnsi="Garamond"/>
          <w:sz w:val="24"/>
          <w:szCs w:val="24"/>
        </w:rPr>
        <w:t>Die Gemeinden sind Teil eines guten Netzwerks von s</w:t>
      </w:r>
      <w:r w:rsidR="00607AA0" w:rsidRPr="0054042A">
        <w:rPr>
          <w:rFonts w:ascii="Garamond" w:hAnsi="Garamond"/>
          <w:sz w:val="24"/>
          <w:szCs w:val="24"/>
        </w:rPr>
        <w:t>ozialen und kulturellen Einrichtungen</w:t>
      </w:r>
      <w:r w:rsidRPr="0054042A">
        <w:rPr>
          <w:rFonts w:ascii="Garamond" w:hAnsi="Garamond"/>
          <w:sz w:val="24"/>
          <w:szCs w:val="24"/>
        </w:rPr>
        <w:t>.</w:t>
      </w:r>
    </w:p>
    <w:p w14:paraId="1D38CF10" w14:textId="24C12FA6" w:rsidR="006F0B38" w:rsidRPr="0054042A" w:rsidRDefault="006F0B38" w:rsidP="0054042A">
      <w:pPr>
        <w:spacing w:after="0" w:line="240" w:lineRule="auto"/>
        <w:rPr>
          <w:rFonts w:ascii="Garamond" w:hAnsi="Garamond"/>
          <w:sz w:val="24"/>
          <w:szCs w:val="24"/>
        </w:rPr>
      </w:pPr>
      <w:r w:rsidRPr="0054042A">
        <w:rPr>
          <w:rFonts w:ascii="Garamond" w:hAnsi="Garamond"/>
          <w:sz w:val="24"/>
          <w:szCs w:val="24"/>
        </w:rPr>
        <w:t>Unsere beiden Kirchen in der Stadt sind verlässlich geöffnet. Die Jacobikirche beheimatet die historische Hildebrand</w:t>
      </w:r>
      <w:r w:rsidR="005506B0">
        <w:rPr>
          <w:rFonts w:ascii="Garamond" w:hAnsi="Garamond"/>
          <w:sz w:val="24"/>
          <w:szCs w:val="24"/>
        </w:rPr>
        <w:t>t</w:t>
      </w:r>
      <w:r w:rsidRPr="0054042A">
        <w:rPr>
          <w:rFonts w:ascii="Garamond" w:hAnsi="Garamond"/>
          <w:sz w:val="24"/>
          <w:szCs w:val="24"/>
        </w:rPr>
        <w:t xml:space="preserve">orgel, die Ulrichkirche liegt an der Straße der Romanik. Die Gottesdienste werden wöchentlich in einer der </w:t>
      </w:r>
      <w:r w:rsidR="00FB1EAE" w:rsidRPr="0054042A">
        <w:rPr>
          <w:rFonts w:ascii="Garamond" w:hAnsi="Garamond"/>
          <w:sz w:val="24"/>
          <w:szCs w:val="24"/>
        </w:rPr>
        <w:t xml:space="preserve">beiden </w:t>
      </w:r>
      <w:r w:rsidRPr="0054042A">
        <w:rPr>
          <w:rFonts w:ascii="Garamond" w:hAnsi="Garamond"/>
          <w:sz w:val="24"/>
          <w:szCs w:val="24"/>
        </w:rPr>
        <w:t>Kirchen gefeiert. In Oberröblingen – Edersleben wird 14täg. Gottesdienst gefeiert.</w:t>
      </w:r>
    </w:p>
    <w:p w14:paraId="00CC21A9" w14:textId="77777777" w:rsidR="0054042A" w:rsidRDefault="0054042A" w:rsidP="0054042A">
      <w:pPr>
        <w:spacing w:after="0" w:line="240" w:lineRule="auto"/>
        <w:rPr>
          <w:rFonts w:ascii="Garamond" w:hAnsi="Garamond"/>
          <w:b/>
          <w:bCs/>
          <w:sz w:val="24"/>
          <w:szCs w:val="24"/>
        </w:rPr>
      </w:pPr>
    </w:p>
    <w:p w14:paraId="17E21379" w14:textId="4D6A4454" w:rsidR="0047782D" w:rsidRPr="0054042A" w:rsidRDefault="0047782D" w:rsidP="0054042A">
      <w:pPr>
        <w:spacing w:after="0" w:line="240" w:lineRule="auto"/>
        <w:rPr>
          <w:rFonts w:ascii="Garamond" w:hAnsi="Garamond"/>
          <w:b/>
          <w:bCs/>
          <w:sz w:val="24"/>
          <w:szCs w:val="24"/>
        </w:rPr>
      </w:pPr>
      <w:r w:rsidRPr="0054042A">
        <w:rPr>
          <w:rFonts w:ascii="Garamond" w:hAnsi="Garamond"/>
          <w:b/>
          <w:bCs/>
          <w:sz w:val="24"/>
          <w:szCs w:val="24"/>
        </w:rPr>
        <w:t>Das kommt</w:t>
      </w:r>
    </w:p>
    <w:p w14:paraId="233BF73D" w14:textId="07D97115" w:rsidR="00475B01" w:rsidRPr="0054042A" w:rsidRDefault="00475B01" w:rsidP="0054042A">
      <w:pPr>
        <w:spacing w:after="0" w:line="240" w:lineRule="auto"/>
        <w:rPr>
          <w:rFonts w:ascii="Garamond" w:hAnsi="Garamond"/>
          <w:b/>
          <w:bCs/>
          <w:sz w:val="24"/>
          <w:szCs w:val="24"/>
        </w:rPr>
      </w:pPr>
      <w:r w:rsidRPr="0054042A">
        <w:rPr>
          <w:rFonts w:ascii="Garamond" w:hAnsi="Garamond"/>
          <w:sz w:val="24"/>
          <w:szCs w:val="24"/>
        </w:rPr>
        <w:t xml:space="preserve">Der Pfarrbereich wird im Jahr 2026 auf zwei volle Stellen erweitert. Zu den bestehenden Gemeinden kommen der Kirchgemeindeverband Wallhausen mit 6 Orten und </w:t>
      </w:r>
      <w:r w:rsidR="0047782D" w:rsidRPr="0054042A">
        <w:rPr>
          <w:rFonts w:ascii="Garamond" w:hAnsi="Garamond"/>
          <w:sz w:val="24"/>
          <w:szCs w:val="24"/>
        </w:rPr>
        <w:t xml:space="preserve">das </w:t>
      </w:r>
      <w:r w:rsidRPr="0054042A">
        <w:rPr>
          <w:rFonts w:ascii="Garamond" w:hAnsi="Garamond"/>
          <w:sz w:val="24"/>
          <w:szCs w:val="24"/>
        </w:rPr>
        <w:t xml:space="preserve">Kirchspiel Gonna-Leinetal mit 14 Orten hinzu, die von beiden Stelleninhabern betreut werden. Für die neue </w:t>
      </w:r>
      <w:r w:rsidRPr="0054042A">
        <w:rPr>
          <w:rFonts w:ascii="Garamond" w:hAnsi="Garamond"/>
          <w:sz w:val="24"/>
          <w:szCs w:val="24"/>
        </w:rPr>
        <w:lastRenderedPageBreak/>
        <w:t xml:space="preserve">Struktur und das Zusammenwachsen des größer werdenden Pfarrbereichs werden die Gemeinden in einem </w:t>
      </w:r>
      <w:r w:rsidR="00D62515">
        <w:rPr>
          <w:rFonts w:ascii="Garamond" w:hAnsi="Garamond"/>
          <w:sz w:val="24"/>
          <w:szCs w:val="24"/>
        </w:rPr>
        <w:t>G</w:t>
      </w:r>
      <w:r w:rsidR="00652A65">
        <w:rPr>
          <w:rFonts w:ascii="Garamond" w:hAnsi="Garamond"/>
          <w:sz w:val="24"/>
          <w:szCs w:val="24"/>
        </w:rPr>
        <w:t>emeindeberatungsprozess</w:t>
      </w:r>
      <w:r w:rsidRPr="0054042A">
        <w:rPr>
          <w:rFonts w:ascii="Garamond" w:hAnsi="Garamond"/>
          <w:sz w:val="24"/>
          <w:szCs w:val="24"/>
        </w:rPr>
        <w:t xml:space="preserve"> begleitet.</w:t>
      </w:r>
    </w:p>
    <w:p w14:paraId="11F26343" w14:textId="77777777" w:rsidR="0054042A" w:rsidRDefault="0054042A" w:rsidP="0054042A">
      <w:pPr>
        <w:spacing w:after="0" w:line="240" w:lineRule="auto"/>
        <w:rPr>
          <w:rFonts w:ascii="Garamond" w:hAnsi="Garamond"/>
          <w:b/>
          <w:bCs/>
          <w:sz w:val="24"/>
          <w:szCs w:val="24"/>
        </w:rPr>
      </w:pPr>
    </w:p>
    <w:p w14:paraId="0B708E9F" w14:textId="32340D63" w:rsidR="007517A6" w:rsidRPr="0054042A" w:rsidRDefault="007517A6" w:rsidP="0054042A">
      <w:pPr>
        <w:spacing w:after="0" w:line="240" w:lineRule="auto"/>
        <w:rPr>
          <w:rFonts w:ascii="Garamond" w:hAnsi="Garamond"/>
          <w:b/>
          <w:bCs/>
          <w:sz w:val="24"/>
          <w:szCs w:val="24"/>
        </w:rPr>
      </w:pPr>
      <w:r w:rsidRPr="0054042A">
        <w:rPr>
          <w:rFonts w:ascii="Garamond" w:hAnsi="Garamond"/>
          <w:b/>
          <w:bCs/>
          <w:sz w:val="24"/>
          <w:szCs w:val="24"/>
        </w:rPr>
        <w:t>Das wollen wir</w:t>
      </w:r>
    </w:p>
    <w:p w14:paraId="3CA37AC1" w14:textId="3BD3DF5D" w:rsidR="000142F6" w:rsidRPr="0054042A" w:rsidRDefault="008D117F" w:rsidP="0054042A">
      <w:pPr>
        <w:spacing w:after="0" w:line="240" w:lineRule="auto"/>
        <w:rPr>
          <w:rFonts w:ascii="Garamond" w:hAnsi="Garamond"/>
          <w:sz w:val="24"/>
          <w:szCs w:val="24"/>
        </w:rPr>
      </w:pPr>
      <w:r w:rsidRPr="0054042A">
        <w:rPr>
          <w:rFonts w:ascii="Garamond" w:hAnsi="Garamond"/>
          <w:sz w:val="24"/>
          <w:szCs w:val="24"/>
        </w:rPr>
        <w:t>D</w:t>
      </w:r>
      <w:r w:rsidR="00BD141A" w:rsidRPr="0054042A">
        <w:rPr>
          <w:rFonts w:ascii="Garamond" w:hAnsi="Garamond"/>
          <w:sz w:val="24"/>
          <w:szCs w:val="24"/>
        </w:rPr>
        <w:t>i</w:t>
      </w:r>
      <w:r w:rsidR="0039276E" w:rsidRPr="0054042A">
        <w:rPr>
          <w:rFonts w:ascii="Garamond" w:hAnsi="Garamond"/>
          <w:sz w:val="24"/>
          <w:szCs w:val="24"/>
        </w:rPr>
        <w:t>e</w:t>
      </w:r>
      <w:r w:rsidRPr="0054042A">
        <w:rPr>
          <w:rFonts w:ascii="Garamond" w:hAnsi="Garamond"/>
          <w:sz w:val="24"/>
          <w:szCs w:val="24"/>
        </w:rPr>
        <w:t xml:space="preserve"> ausgeschriebene Pfarrstelle</w:t>
      </w:r>
      <w:r w:rsidR="00512DFF" w:rsidRPr="0054042A">
        <w:rPr>
          <w:rFonts w:ascii="Garamond" w:hAnsi="Garamond"/>
          <w:sz w:val="24"/>
          <w:szCs w:val="24"/>
        </w:rPr>
        <w:t xml:space="preserve"> </w:t>
      </w:r>
      <w:r w:rsidRPr="0054042A">
        <w:rPr>
          <w:rFonts w:ascii="Garamond" w:hAnsi="Garamond"/>
          <w:sz w:val="24"/>
          <w:szCs w:val="24"/>
        </w:rPr>
        <w:t>umfasst die</w:t>
      </w:r>
      <w:r w:rsidR="0039276E" w:rsidRPr="0054042A">
        <w:rPr>
          <w:rFonts w:ascii="Garamond" w:hAnsi="Garamond"/>
          <w:sz w:val="24"/>
          <w:szCs w:val="24"/>
        </w:rPr>
        <w:t xml:space="preserve"> Geschäftsführung </w:t>
      </w:r>
      <w:r w:rsidR="000A1D6B" w:rsidRPr="0054042A">
        <w:rPr>
          <w:rFonts w:ascii="Garamond" w:hAnsi="Garamond"/>
          <w:sz w:val="24"/>
          <w:szCs w:val="24"/>
        </w:rPr>
        <w:t>im Kirchspiel O</w:t>
      </w:r>
      <w:r w:rsidR="005506B0">
        <w:rPr>
          <w:rFonts w:ascii="Garamond" w:hAnsi="Garamond"/>
          <w:sz w:val="24"/>
          <w:szCs w:val="24"/>
        </w:rPr>
        <w:t>berröblingen-Edersleben</w:t>
      </w:r>
      <w:r w:rsidR="000A1D6B" w:rsidRPr="0054042A">
        <w:rPr>
          <w:rFonts w:ascii="Garamond" w:hAnsi="Garamond"/>
          <w:sz w:val="24"/>
          <w:szCs w:val="24"/>
        </w:rPr>
        <w:t xml:space="preserve"> </w:t>
      </w:r>
      <w:r w:rsidRPr="0054042A">
        <w:rPr>
          <w:rFonts w:ascii="Garamond" w:hAnsi="Garamond"/>
          <w:sz w:val="24"/>
          <w:szCs w:val="24"/>
        </w:rPr>
        <w:t>und</w:t>
      </w:r>
      <w:r w:rsidR="000A1D6B" w:rsidRPr="0054042A">
        <w:rPr>
          <w:rFonts w:ascii="Garamond" w:hAnsi="Garamond"/>
          <w:sz w:val="24"/>
          <w:szCs w:val="24"/>
        </w:rPr>
        <w:t xml:space="preserve"> in</w:t>
      </w:r>
      <w:r w:rsidR="00A42F22" w:rsidRPr="0054042A">
        <w:rPr>
          <w:rFonts w:ascii="Garamond" w:hAnsi="Garamond"/>
          <w:sz w:val="24"/>
          <w:szCs w:val="24"/>
        </w:rPr>
        <w:t xml:space="preserve"> </w:t>
      </w:r>
      <w:r w:rsidR="000A1D6B" w:rsidRPr="0054042A">
        <w:rPr>
          <w:rFonts w:ascii="Garamond" w:hAnsi="Garamond"/>
          <w:sz w:val="24"/>
          <w:szCs w:val="24"/>
        </w:rPr>
        <w:t>der Jacobigemeinde und</w:t>
      </w:r>
      <w:r w:rsidRPr="0054042A">
        <w:rPr>
          <w:rFonts w:ascii="Garamond" w:hAnsi="Garamond"/>
          <w:sz w:val="24"/>
          <w:szCs w:val="24"/>
        </w:rPr>
        <w:t xml:space="preserve"> die</w:t>
      </w:r>
      <w:r w:rsidR="00BD141A" w:rsidRPr="0054042A">
        <w:rPr>
          <w:rFonts w:ascii="Garamond" w:hAnsi="Garamond"/>
          <w:sz w:val="24"/>
          <w:szCs w:val="24"/>
        </w:rPr>
        <w:t xml:space="preserve"> Zusammenarbeit mit </w:t>
      </w:r>
      <w:r w:rsidR="00BE0513" w:rsidRPr="0054042A">
        <w:rPr>
          <w:rFonts w:ascii="Garamond" w:hAnsi="Garamond"/>
          <w:sz w:val="24"/>
          <w:szCs w:val="24"/>
        </w:rPr>
        <w:t>d</w:t>
      </w:r>
      <w:r w:rsidR="00BD141A" w:rsidRPr="0054042A">
        <w:rPr>
          <w:rFonts w:ascii="Garamond" w:hAnsi="Garamond"/>
          <w:sz w:val="24"/>
          <w:szCs w:val="24"/>
        </w:rPr>
        <w:t>e</w:t>
      </w:r>
      <w:r w:rsidRPr="0054042A">
        <w:rPr>
          <w:rFonts w:ascii="Garamond" w:hAnsi="Garamond"/>
          <w:sz w:val="24"/>
          <w:szCs w:val="24"/>
        </w:rPr>
        <w:t>n Gemeindekirchenräten</w:t>
      </w:r>
      <w:r w:rsidR="00BD141A" w:rsidRPr="0054042A">
        <w:rPr>
          <w:rFonts w:ascii="Garamond" w:hAnsi="Garamond"/>
          <w:sz w:val="24"/>
          <w:szCs w:val="24"/>
        </w:rPr>
        <w:t>. Die Ulrichgemeinde führt die Geschäfte selbstständig.</w:t>
      </w:r>
      <w:r w:rsidR="002A155C" w:rsidRPr="0054042A">
        <w:rPr>
          <w:rFonts w:ascii="Garamond" w:hAnsi="Garamond"/>
          <w:sz w:val="24"/>
          <w:szCs w:val="24"/>
        </w:rPr>
        <w:t xml:space="preserve"> </w:t>
      </w:r>
      <w:r w:rsidR="00EB6C48" w:rsidRPr="0054042A">
        <w:rPr>
          <w:rFonts w:ascii="Garamond" w:hAnsi="Garamond"/>
          <w:sz w:val="24"/>
          <w:szCs w:val="24"/>
        </w:rPr>
        <w:t>Wer als Pfarrerin oder Pfarrer zu uns kommt</w:t>
      </w:r>
    </w:p>
    <w:p w14:paraId="66A9248A" w14:textId="7B18FF13" w:rsidR="00EB6C48"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f</w:t>
      </w:r>
      <w:r w:rsidR="0047782D" w:rsidRPr="0054042A">
        <w:rPr>
          <w:rFonts w:ascii="Garamond" w:hAnsi="Garamond"/>
          <w:sz w:val="24"/>
          <w:szCs w:val="24"/>
        </w:rPr>
        <w:t xml:space="preserve">eiert gerne </w:t>
      </w:r>
      <w:r w:rsidR="00EB6C48" w:rsidRPr="0054042A">
        <w:rPr>
          <w:rFonts w:ascii="Garamond" w:hAnsi="Garamond"/>
          <w:sz w:val="24"/>
          <w:szCs w:val="24"/>
        </w:rPr>
        <w:t>Gottesdienst</w:t>
      </w:r>
      <w:r w:rsidRPr="0054042A">
        <w:rPr>
          <w:rFonts w:ascii="Garamond" w:hAnsi="Garamond"/>
          <w:sz w:val="24"/>
          <w:szCs w:val="24"/>
        </w:rPr>
        <w:t>e in verschiedenen F</w:t>
      </w:r>
      <w:r w:rsidR="000A1D6B" w:rsidRPr="0054042A">
        <w:rPr>
          <w:rFonts w:ascii="Garamond" w:hAnsi="Garamond"/>
          <w:sz w:val="24"/>
          <w:szCs w:val="24"/>
        </w:rPr>
        <w:t>ormen</w:t>
      </w:r>
      <w:r w:rsidR="008D117F" w:rsidRPr="0054042A">
        <w:rPr>
          <w:rFonts w:ascii="Garamond" w:hAnsi="Garamond"/>
          <w:sz w:val="24"/>
          <w:szCs w:val="24"/>
        </w:rPr>
        <w:t xml:space="preserve"> mit den Gemeinden</w:t>
      </w:r>
    </w:p>
    <w:p w14:paraId="57865493" w14:textId="2AEA4A6C" w:rsidR="000A1D6B"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a</w:t>
      </w:r>
      <w:r w:rsidR="0047782D" w:rsidRPr="0054042A">
        <w:rPr>
          <w:rFonts w:ascii="Garamond" w:hAnsi="Garamond"/>
          <w:sz w:val="24"/>
          <w:szCs w:val="24"/>
        </w:rPr>
        <w:t xml:space="preserve">rbeitet </w:t>
      </w:r>
      <w:r w:rsidR="00652A65">
        <w:rPr>
          <w:rFonts w:ascii="Garamond" w:hAnsi="Garamond"/>
          <w:sz w:val="24"/>
          <w:szCs w:val="24"/>
        </w:rPr>
        <w:t xml:space="preserve">gern </w:t>
      </w:r>
      <w:r w:rsidR="000A1D6B" w:rsidRPr="0054042A">
        <w:rPr>
          <w:rFonts w:ascii="Garamond" w:hAnsi="Garamond"/>
          <w:sz w:val="24"/>
          <w:szCs w:val="24"/>
        </w:rPr>
        <w:t xml:space="preserve">im Team </w:t>
      </w:r>
    </w:p>
    <w:p w14:paraId="7EC63F2F" w14:textId="19FD21A7" w:rsidR="000A1D6B"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f</w:t>
      </w:r>
      <w:r w:rsidR="0047782D" w:rsidRPr="0054042A">
        <w:rPr>
          <w:rFonts w:ascii="Garamond" w:hAnsi="Garamond"/>
          <w:sz w:val="24"/>
          <w:szCs w:val="24"/>
        </w:rPr>
        <w:t xml:space="preserve">ördert kreatives </w:t>
      </w:r>
      <w:r w:rsidR="000A1D6B" w:rsidRPr="0054042A">
        <w:rPr>
          <w:rFonts w:ascii="Garamond" w:hAnsi="Garamond"/>
          <w:sz w:val="24"/>
          <w:szCs w:val="24"/>
        </w:rPr>
        <w:t>Gemeindeleben</w:t>
      </w:r>
    </w:p>
    <w:p w14:paraId="4A61F56F" w14:textId="7AD208D9" w:rsidR="00EB6C48"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g</w:t>
      </w:r>
      <w:r w:rsidR="0072201C" w:rsidRPr="0054042A">
        <w:rPr>
          <w:rFonts w:ascii="Garamond" w:hAnsi="Garamond"/>
          <w:sz w:val="24"/>
          <w:szCs w:val="24"/>
        </w:rPr>
        <w:t>eht auf</w:t>
      </w:r>
      <w:r w:rsidR="0047782D" w:rsidRPr="0054042A">
        <w:rPr>
          <w:rFonts w:ascii="Garamond" w:hAnsi="Garamond"/>
          <w:sz w:val="24"/>
          <w:szCs w:val="24"/>
        </w:rPr>
        <w:t xml:space="preserve"> </w:t>
      </w:r>
      <w:r w:rsidR="00EB6C48" w:rsidRPr="0054042A">
        <w:rPr>
          <w:rFonts w:ascii="Garamond" w:hAnsi="Garamond"/>
          <w:sz w:val="24"/>
          <w:szCs w:val="24"/>
        </w:rPr>
        <w:t xml:space="preserve">Menschen ohne kirchlichen Hintergrund </w:t>
      </w:r>
      <w:r w:rsidR="0072201C" w:rsidRPr="0054042A">
        <w:rPr>
          <w:rFonts w:ascii="Garamond" w:hAnsi="Garamond"/>
          <w:sz w:val="24"/>
          <w:szCs w:val="24"/>
        </w:rPr>
        <w:t>zu</w:t>
      </w:r>
    </w:p>
    <w:p w14:paraId="2B1175E6" w14:textId="34F1AF53" w:rsidR="002A155C"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u</w:t>
      </w:r>
      <w:r w:rsidR="0047782D" w:rsidRPr="0054042A">
        <w:rPr>
          <w:rFonts w:ascii="Garamond" w:hAnsi="Garamond"/>
          <w:sz w:val="24"/>
          <w:szCs w:val="24"/>
        </w:rPr>
        <w:t xml:space="preserve">nterstützt </w:t>
      </w:r>
      <w:r w:rsidR="002A155C" w:rsidRPr="0054042A">
        <w:rPr>
          <w:rFonts w:ascii="Garamond" w:hAnsi="Garamond"/>
          <w:sz w:val="24"/>
          <w:szCs w:val="24"/>
        </w:rPr>
        <w:t>offene Angebote für junge Menschen</w:t>
      </w:r>
    </w:p>
    <w:p w14:paraId="57E4B279" w14:textId="4513EF1C" w:rsidR="00EB6C48"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s</w:t>
      </w:r>
      <w:r w:rsidR="0072201C" w:rsidRPr="0054042A">
        <w:rPr>
          <w:rFonts w:ascii="Garamond" w:hAnsi="Garamond"/>
          <w:sz w:val="24"/>
          <w:szCs w:val="24"/>
        </w:rPr>
        <w:t>chätzt ehrenamtliches Engagement</w:t>
      </w:r>
    </w:p>
    <w:p w14:paraId="7B9FB574" w14:textId="3CDE2ABD" w:rsidR="00EB6C48" w:rsidRPr="0054042A" w:rsidRDefault="004346A5" w:rsidP="0054042A">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i</w:t>
      </w:r>
      <w:r w:rsidR="0072201C" w:rsidRPr="0054042A">
        <w:rPr>
          <w:rFonts w:ascii="Garamond" w:hAnsi="Garamond"/>
          <w:sz w:val="24"/>
          <w:szCs w:val="24"/>
        </w:rPr>
        <w:t>st Teil des</w:t>
      </w:r>
      <w:r w:rsidR="00EB6C48" w:rsidRPr="0054042A">
        <w:rPr>
          <w:rFonts w:ascii="Garamond" w:hAnsi="Garamond"/>
          <w:sz w:val="24"/>
          <w:szCs w:val="24"/>
        </w:rPr>
        <w:t xml:space="preserve"> öffentliche</w:t>
      </w:r>
      <w:r w:rsidR="0072201C" w:rsidRPr="0054042A">
        <w:rPr>
          <w:rFonts w:ascii="Garamond" w:hAnsi="Garamond"/>
          <w:sz w:val="24"/>
          <w:szCs w:val="24"/>
        </w:rPr>
        <w:t>n</w:t>
      </w:r>
      <w:r w:rsidR="00EB6C48" w:rsidRPr="0054042A">
        <w:rPr>
          <w:rFonts w:ascii="Garamond" w:hAnsi="Garamond"/>
          <w:sz w:val="24"/>
          <w:szCs w:val="24"/>
        </w:rPr>
        <w:t xml:space="preserve"> Leben</w:t>
      </w:r>
      <w:r w:rsidR="0072201C" w:rsidRPr="0054042A">
        <w:rPr>
          <w:rFonts w:ascii="Garamond" w:hAnsi="Garamond"/>
          <w:sz w:val="24"/>
          <w:szCs w:val="24"/>
        </w:rPr>
        <w:t>s</w:t>
      </w:r>
    </w:p>
    <w:p w14:paraId="1BB359EA" w14:textId="77777777" w:rsidR="005506B0" w:rsidRDefault="004346A5" w:rsidP="005506B0">
      <w:pPr>
        <w:pStyle w:val="Listenabsatz"/>
        <w:numPr>
          <w:ilvl w:val="0"/>
          <w:numId w:val="1"/>
        </w:numPr>
        <w:spacing w:after="0" w:line="240" w:lineRule="auto"/>
        <w:ind w:left="0" w:firstLine="0"/>
        <w:rPr>
          <w:rFonts w:ascii="Garamond" w:hAnsi="Garamond"/>
          <w:sz w:val="24"/>
          <w:szCs w:val="24"/>
        </w:rPr>
      </w:pPr>
      <w:r w:rsidRPr="0054042A">
        <w:rPr>
          <w:rFonts w:ascii="Garamond" w:hAnsi="Garamond"/>
          <w:sz w:val="24"/>
          <w:szCs w:val="24"/>
        </w:rPr>
        <w:t>p</w:t>
      </w:r>
      <w:r w:rsidR="0072201C" w:rsidRPr="0054042A">
        <w:rPr>
          <w:rFonts w:ascii="Garamond" w:hAnsi="Garamond"/>
          <w:sz w:val="24"/>
          <w:szCs w:val="24"/>
        </w:rPr>
        <w:t xml:space="preserve">flegt die </w:t>
      </w:r>
      <w:r w:rsidR="00EB6C48" w:rsidRPr="0054042A">
        <w:rPr>
          <w:rFonts w:ascii="Garamond" w:hAnsi="Garamond"/>
          <w:sz w:val="24"/>
          <w:szCs w:val="24"/>
        </w:rPr>
        <w:t>Kooperation mit lokalen Akteuren/Einrichtungen der Stadt und des</w:t>
      </w:r>
      <w:r w:rsidR="005506B0">
        <w:rPr>
          <w:rFonts w:ascii="Garamond" w:hAnsi="Garamond"/>
          <w:sz w:val="24"/>
          <w:szCs w:val="24"/>
        </w:rPr>
        <w:t xml:space="preserve"> </w:t>
      </w:r>
    </w:p>
    <w:p w14:paraId="624732D5" w14:textId="4F481751" w:rsidR="004F5D05" w:rsidRPr="005506B0" w:rsidRDefault="00EB6C48" w:rsidP="005506B0">
      <w:pPr>
        <w:spacing w:after="0" w:line="240" w:lineRule="auto"/>
        <w:ind w:left="709"/>
        <w:rPr>
          <w:rFonts w:ascii="Garamond" w:hAnsi="Garamond"/>
          <w:sz w:val="24"/>
          <w:szCs w:val="24"/>
        </w:rPr>
      </w:pPr>
      <w:r w:rsidRPr="005506B0">
        <w:rPr>
          <w:rFonts w:ascii="Garamond" w:hAnsi="Garamond"/>
          <w:sz w:val="24"/>
          <w:szCs w:val="24"/>
        </w:rPr>
        <w:t>Landkreises</w:t>
      </w:r>
      <w:r w:rsidR="008E0EB6" w:rsidRPr="005506B0">
        <w:rPr>
          <w:rFonts w:ascii="Garamond" w:hAnsi="Garamond"/>
          <w:sz w:val="24"/>
          <w:szCs w:val="24"/>
        </w:rPr>
        <w:t xml:space="preserve"> von Bergbau bis Jugendhilfe</w:t>
      </w:r>
    </w:p>
    <w:p w14:paraId="6075FC67" w14:textId="52882E99" w:rsidR="008D10FF" w:rsidRPr="0054042A" w:rsidRDefault="008D10FF" w:rsidP="0054042A">
      <w:pPr>
        <w:spacing w:after="0" w:line="240" w:lineRule="auto"/>
        <w:rPr>
          <w:rFonts w:ascii="Garamond" w:hAnsi="Garamond"/>
          <w:sz w:val="24"/>
          <w:szCs w:val="24"/>
        </w:rPr>
      </w:pPr>
      <w:r w:rsidRPr="0054042A">
        <w:rPr>
          <w:rFonts w:ascii="Garamond" w:hAnsi="Garamond"/>
          <w:sz w:val="24"/>
          <w:szCs w:val="24"/>
        </w:rPr>
        <w:t>Sangerhausen ist eine lebendige Kreisstadt mit vielen Kindergärten, allen Schulformen und guter ärztlicher Versorgung. Die Stadt liegt verkehrsgünstig am Autobahndreieck A71/A3</w:t>
      </w:r>
      <w:r w:rsidR="00ED7373" w:rsidRPr="0054042A">
        <w:rPr>
          <w:rFonts w:ascii="Garamond" w:hAnsi="Garamond"/>
          <w:sz w:val="24"/>
          <w:szCs w:val="24"/>
        </w:rPr>
        <w:t>8</w:t>
      </w:r>
      <w:r w:rsidRPr="0054042A">
        <w:rPr>
          <w:rFonts w:ascii="Garamond" w:hAnsi="Garamond"/>
          <w:sz w:val="24"/>
          <w:szCs w:val="24"/>
        </w:rPr>
        <w:t xml:space="preserve"> und verfügt über </w:t>
      </w:r>
      <w:r w:rsidR="008D117F" w:rsidRPr="0054042A">
        <w:rPr>
          <w:rFonts w:ascii="Garamond" w:hAnsi="Garamond"/>
          <w:sz w:val="24"/>
          <w:szCs w:val="24"/>
        </w:rPr>
        <w:t>eine gute Bahnanbindung</w:t>
      </w:r>
      <w:r w:rsidRPr="0054042A">
        <w:rPr>
          <w:rFonts w:ascii="Garamond" w:hAnsi="Garamond"/>
          <w:sz w:val="24"/>
          <w:szCs w:val="24"/>
        </w:rPr>
        <w:t>.</w:t>
      </w:r>
      <w:r w:rsidR="002A155C" w:rsidRPr="0054042A">
        <w:rPr>
          <w:rFonts w:ascii="Garamond" w:hAnsi="Garamond"/>
          <w:sz w:val="24"/>
          <w:szCs w:val="24"/>
        </w:rPr>
        <w:t xml:space="preserve"> </w:t>
      </w:r>
      <w:r w:rsidRPr="0054042A">
        <w:rPr>
          <w:rFonts w:ascii="Garamond" w:hAnsi="Garamond"/>
          <w:sz w:val="24"/>
          <w:szCs w:val="24"/>
        </w:rPr>
        <w:t xml:space="preserve">Das Pfarrhaus befindet sich in </w:t>
      </w:r>
      <w:r w:rsidR="008D117F" w:rsidRPr="0054042A">
        <w:rPr>
          <w:rFonts w:ascii="Garamond" w:hAnsi="Garamond"/>
          <w:sz w:val="24"/>
          <w:szCs w:val="24"/>
        </w:rPr>
        <w:t>gutem</w:t>
      </w:r>
      <w:r w:rsidRPr="0054042A">
        <w:rPr>
          <w:rFonts w:ascii="Garamond" w:hAnsi="Garamond"/>
          <w:sz w:val="24"/>
          <w:szCs w:val="24"/>
        </w:rPr>
        <w:t xml:space="preserve"> Zustand mit Balkon und Garten. Die Pfarrwohnung verfügt über 5 Zimmer, Küche und Bad. Ein separates Amtszimmer </w:t>
      </w:r>
      <w:r w:rsidR="004346A5" w:rsidRPr="0054042A">
        <w:rPr>
          <w:rFonts w:ascii="Garamond" w:hAnsi="Garamond"/>
          <w:sz w:val="24"/>
          <w:szCs w:val="24"/>
        </w:rPr>
        <w:t xml:space="preserve">und Gemeinderäume </w:t>
      </w:r>
      <w:r w:rsidRPr="0054042A">
        <w:rPr>
          <w:rFonts w:ascii="Garamond" w:hAnsi="Garamond"/>
          <w:sz w:val="24"/>
          <w:szCs w:val="24"/>
        </w:rPr>
        <w:t>befinde</w:t>
      </w:r>
      <w:r w:rsidR="004346A5" w:rsidRPr="0054042A">
        <w:rPr>
          <w:rFonts w:ascii="Garamond" w:hAnsi="Garamond"/>
          <w:sz w:val="24"/>
          <w:szCs w:val="24"/>
        </w:rPr>
        <w:t>n</w:t>
      </w:r>
      <w:r w:rsidRPr="0054042A">
        <w:rPr>
          <w:rFonts w:ascii="Garamond" w:hAnsi="Garamond"/>
          <w:sz w:val="24"/>
          <w:szCs w:val="24"/>
        </w:rPr>
        <w:t xml:space="preserve"> sich im Erdgeschoss des Gebäudes.</w:t>
      </w:r>
      <w:r w:rsidR="0072201C" w:rsidRPr="0054042A">
        <w:rPr>
          <w:rFonts w:ascii="Garamond" w:hAnsi="Garamond"/>
          <w:sz w:val="24"/>
          <w:szCs w:val="24"/>
        </w:rPr>
        <w:t xml:space="preserve"> </w:t>
      </w:r>
    </w:p>
    <w:p w14:paraId="149BA780" w14:textId="74BD894B" w:rsidR="0072201C" w:rsidRPr="00E14003" w:rsidRDefault="0072201C" w:rsidP="0054042A">
      <w:pPr>
        <w:spacing w:after="0" w:line="240" w:lineRule="auto"/>
        <w:rPr>
          <w:rFonts w:ascii="Garamond" w:hAnsi="Garamond"/>
          <w:bCs/>
          <w:sz w:val="24"/>
          <w:szCs w:val="24"/>
        </w:rPr>
      </w:pPr>
    </w:p>
    <w:p w14:paraId="7DDC9CE3" w14:textId="77777777" w:rsidR="00564283" w:rsidRPr="00E14003" w:rsidRDefault="00564283" w:rsidP="0054042A">
      <w:pPr>
        <w:spacing w:after="0" w:line="240" w:lineRule="auto"/>
        <w:ind w:left="1416" w:firstLine="708"/>
        <w:rPr>
          <w:rStyle w:val="Hyperlink"/>
          <w:rFonts w:ascii="Garamond" w:hAnsi="Garamond"/>
          <w:bCs/>
          <w:color w:val="auto"/>
          <w:sz w:val="24"/>
          <w:szCs w:val="24"/>
          <w:u w:val="none"/>
        </w:rPr>
      </w:pPr>
      <w:r w:rsidRPr="00E14003">
        <w:rPr>
          <w:rStyle w:val="Hyperlink"/>
          <w:rFonts w:ascii="Garamond" w:hAnsi="Garamond"/>
          <w:bCs/>
          <w:color w:val="auto"/>
          <w:sz w:val="24"/>
          <w:szCs w:val="24"/>
          <w:u w:val="none"/>
        </w:rPr>
        <w:t>2017</w:t>
      </w:r>
      <w:r w:rsidRPr="00E14003">
        <w:rPr>
          <w:rStyle w:val="Hyperlink"/>
          <w:rFonts w:ascii="Garamond" w:hAnsi="Garamond"/>
          <w:bCs/>
          <w:color w:val="auto"/>
          <w:sz w:val="24"/>
          <w:szCs w:val="24"/>
          <w:u w:val="none"/>
        </w:rPr>
        <w:tab/>
        <w:t>2018</w:t>
      </w:r>
      <w:r w:rsidRPr="00E14003">
        <w:rPr>
          <w:rStyle w:val="Hyperlink"/>
          <w:rFonts w:ascii="Garamond" w:hAnsi="Garamond"/>
          <w:bCs/>
          <w:color w:val="auto"/>
          <w:sz w:val="24"/>
          <w:szCs w:val="24"/>
          <w:u w:val="none"/>
        </w:rPr>
        <w:tab/>
        <w:t>2019</w:t>
      </w:r>
      <w:r w:rsidRPr="00E14003">
        <w:rPr>
          <w:rStyle w:val="Hyperlink"/>
          <w:rFonts w:ascii="Garamond" w:hAnsi="Garamond"/>
          <w:bCs/>
          <w:color w:val="auto"/>
          <w:sz w:val="24"/>
          <w:szCs w:val="24"/>
          <w:u w:val="none"/>
        </w:rPr>
        <w:tab/>
        <w:t>2020</w:t>
      </w:r>
      <w:r w:rsidRPr="00E14003">
        <w:rPr>
          <w:rStyle w:val="Hyperlink"/>
          <w:rFonts w:ascii="Garamond" w:hAnsi="Garamond"/>
          <w:bCs/>
          <w:color w:val="auto"/>
          <w:sz w:val="24"/>
          <w:szCs w:val="24"/>
          <w:u w:val="none"/>
        </w:rPr>
        <w:tab/>
        <w:t>2021</w:t>
      </w:r>
      <w:r w:rsidRPr="00E14003">
        <w:rPr>
          <w:rStyle w:val="Hyperlink"/>
          <w:rFonts w:ascii="Garamond" w:hAnsi="Garamond"/>
          <w:bCs/>
          <w:color w:val="auto"/>
          <w:sz w:val="24"/>
          <w:szCs w:val="24"/>
          <w:u w:val="none"/>
        </w:rPr>
        <w:tab/>
        <w:t>2022</w:t>
      </w:r>
      <w:r w:rsidRPr="00E14003">
        <w:rPr>
          <w:rStyle w:val="Hyperlink"/>
          <w:rFonts w:ascii="Garamond" w:hAnsi="Garamond"/>
          <w:bCs/>
          <w:color w:val="auto"/>
          <w:sz w:val="24"/>
          <w:szCs w:val="24"/>
          <w:u w:val="none"/>
        </w:rPr>
        <w:tab/>
        <w:t>2023</w:t>
      </w:r>
    </w:p>
    <w:p w14:paraId="137BAD60" w14:textId="044A24AF" w:rsidR="00564283" w:rsidRPr="00E14003" w:rsidRDefault="00564283" w:rsidP="0054042A">
      <w:pPr>
        <w:spacing w:after="0" w:line="240" w:lineRule="auto"/>
        <w:rPr>
          <w:rStyle w:val="Hyperlink"/>
          <w:rFonts w:ascii="Garamond" w:hAnsi="Garamond"/>
          <w:bCs/>
          <w:color w:val="auto"/>
          <w:sz w:val="24"/>
          <w:szCs w:val="24"/>
          <w:u w:val="none"/>
        </w:rPr>
      </w:pPr>
      <w:r w:rsidRPr="00E14003">
        <w:rPr>
          <w:rStyle w:val="Hyperlink"/>
          <w:rFonts w:ascii="Garamond" w:hAnsi="Garamond"/>
          <w:bCs/>
          <w:color w:val="auto"/>
          <w:sz w:val="24"/>
          <w:szCs w:val="24"/>
          <w:u w:val="none"/>
        </w:rPr>
        <w:t>Taufen</w:t>
      </w:r>
      <w:r w:rsidRPr="00E14003">
        <w:rPr>
          <w:rStyle w:val="Hyperlink"/>
          <w:rFonts w:ascii="Garamond" w:hAnsi="Garamond"/>
          <w:bCs/>
          <w:color w:val="auto"/>
          <w:sz w:val="24"/>
          <w:szCs w:val="24"/>
          <w:u w:val="none"/>
        </w:rPr>
        <w:tab/>
      </w:r>
      <w:r w:rsidRPr="00E14003">
        <w:rPr>
          <w:rStyle w:val="Hyperlink"/>
          <w:rFonts w:ascii="Garamond" w:hAnsi="Garamond"/>
          <w:bCs/>
          <w:color w:val="auto"/>
          <w:sz w:val="24"/>
          <w:szCs w:val="24"/>
          <w:u w:val="none"/>
        </w:rPr>
        <w:tab/>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16</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13</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7</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2</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4</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14</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3</w:t>
      </w:r>
    </w:p>
    <w:p w14:paraId="0AB6E790" w14:textId="57E6C3B5" w:rsidR="00564283" w:rsidRPr="00E14003" w:rsidRDefault="00564283" w:rsidP="0054042A">
      <w:pPr>
        <w:spacing w:after="0" w:line="240" w:lineRule="auto"/>
        <w:rPr>
          <w:rStyle w:val="Hyperlink"/>
          <w:rFonts w:ascii="Garamond" w:hAnsi="Garamond"/>
          <w:bCs/>
          <w:color w:val="auto"/>
          <w:sz w:val="24"/>
          <w:szCs w:val="24"/>
          <w:u w:val="none"/>
        </w:rPr>
      </w:pPr>
      <w:r w:rsidRPr="00E14003">
        <w:rPr>
          <w:rStyle w:val="Hyperlink"/>
          <w:rFonts w:ascii="Garamond" w:hAnsi="Garamond"/>
          <w:bCs/>
          <w:color w:val="auto"/>
          <w:sz w:val="24"/>
          <w:szCs w:val="24"/>
          <w:u w:val="none"/>
        </w:rPr>
        <w:t>Beerdigungen</w:t>
      </w:r>
      <w:r w:rsidRPr="00E14003">
        <w:rPr>
          <w:rStyle w:val="Hyperlink"/>
          <w:rFonts w:ascii="Garamond" w:hAnsi="Garamond"/>
          <w:bCs/>
          <w:color w:val="auto"/>
          <w:sz w:val="24"/>
          <w:szCs w:val="24"/>
          <w:u w:val="none"/>
        </w:rPr>
        <w:tab/>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19</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25</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14</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18</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24</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17</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16</w:t>
      </w:r>
    </w:p>
    <w:p w14:paraId="25DE2ED2" w14:textId="7A10B809" w:rsidR="00564283" w:rsidRPr="00E14003" w:rsidRDefault="00564283" w:rsidP="0054042A">
      <w:pPr>
        <w:spacing w:after="0" w:line="240" w:lineRule="auto"/>
        <w:rPr>
          <w:rStyle w:val="Hyperlink"/>
          <w:rFonts w:ascii="Garamond" w:hAnsi="Garamond"/>
          <w:bCs/>
          <w:color w:val="auto"/>
          <w:sz w:val="24"/>
          <w:szCs w:val="24"/>
          <w:u w:val="none"/>
        </w:rPr>
      </w:pPr>
      <w:r w:rsidRPr="00E14003">
        <w:rPr>
          <w:rStyle w:val="Hyperlink"/>
          <w:rFonts w:ascii="Garamond" w:hAnsi="Garamond"/>
          <w:bCs/>
          <w:color w:val="auto"/>
          <w:sz w:val="24"/>
          <w:szCs w:val="24"/>
          <w:u w:val="none"/>
        </w:rPr>
        <w:t>Hochzeiten</w:t>
      </w:r>
      <w:r w:rsidRPr="00E14003">
        <w:rPr>
          <w:rStyle w:val="Hyperlink"/>
          <w:rFonts w:ascii="Garamond" w:hAnsi="Garamond"/>
          <w:bCs/>
          <w:color w:val="auto"/>
          <w:sz w:val="24"/>
          <w:szCs w:val="24"/>
          <w:u w:val="none"/>
        </w:rPr>
        <w:tab/>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2</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3</w:t>
      </w:r>
      <w:r w:rsidR="00E14003" w:rsidRPr="00E14003">
        <w:rPr>
          <w:rStyle w:val="Hyperlink"/>
          <w:rFonts w:ascii="Garamond" w:hAnsi="Garamond"/>
          <w:bCs/>
          <w:color w:val="auto"/>
          <w:sz w:val="24"/>
          <w:szCs w:val="24"/>
          <w:u w:val="none"/>
        </w:rPr>
        <w:tab/>
        <w:t>2</w:t>
      </w:r>
      <w:r w:rsidR="00E14003" w:rsidRPr="00E14003">
        <w:rPr>
          <w:rStyle w:val="Hyperlink"/>
          <w:rFonts w:ascii="Garamond" w:hAnsi="Garamond"/>
          <w:bCs/>
          <w:color w:val="auto"/>
          <w:sz w:val="24"/>
          <w:szCs w:val="24"/>
          <w:u w:val="none"/>
        </w:rPr>
        <w:tab/>
        <w:t>0</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w:t>
      </w:r>
      <w:r w:rsidR="00E14003" w:rsidRPr="00E14003">
        <w:rPr>
          <w:rStyle w:val="Hyperlink"/>
          <w:rFonts w:ascii="Garamond" w:hAnsi="Garamond"/>
          <w:bCs/>
          <w:color w:val="auto"/>
          <w:sz w:val="24"/>
          <w:szCs w:val="24"/>
          <w:u w:val="none"/>
        </w:rPr>
        <w:tab/>
        <w:t>2</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3</w:t>
      </w:r>
    </w:p>
    <w:p w14:paraId="57B6E7E8" w14:textId="76E4A632" w:rsidR="00564283" w:rsidRPr="00E14003" w:rsidRDefault="00564283" w:rsidP="0054042A">
      <w:pPr>
        <w:spacing w:after="0" w:line="240" w:lineRule="auto"/>
        <w:rPr>
          <w:rFonts w:ascii="Garamond" w:hAnsi="Garamond"/>
          <w:bCs/>
          <w:sz w:val="24"/>
          <w:szCs w:val="24"/>
        </w:rPr>
      </w:pPr>
      <w:r w:rsidRPr="00E14003">
        <w:rPr>
          <w:rStyle w:val="Hyperlink"/>
          <w:rFonts w:ascii="Garamond" w:hAnsi="Garamond"/>
          <w:bCs/>
          <w:color w:val="auto"/>
          <w:sz w:val="24"/>
          <w:szCs w:val="24"/>
          <w:u w:val="none"/>
        </w:rPr>
        <w:t>Konfirmationen</w:t>
      </w:r>
      <w:r w:rsidRPr="00E14003">
        <w:rPr>
          <w:rStyle w:val="Hyperlink"/>
          <w:rFonts w:ascii="Garamond" w:hAnsi="Garamond"/>
          <w:bCs/>
          <w:color w:val="auto"/>
          <w:sz w:val="24"/>
          <w:szCs w:val="24"/>
          <w:u w:val="none"/>
        </w:rPr>
        <w:tab/>
      </w:r>
      <w:r w:rsidR="00E14003" w:rsidRPr="00E14003">
        <w:rPr>
          <w:rStyle w:val="Hyperlink"/>
          <w:rFonts w:ascii="Garamond" w:hAnsi="Garamond"/>
          <w:bCs/>
          <w:color w:val="auto"/>
          <w:sz w:val="24"/>
          <w:szCs w:val="24"/>
          <w:u w:val="none"/>
        </w:rPr>
        <w:t>6</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11</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11</w:t>
      </w:r>
      <w:r w:rsidR="00E14003" w:rsidRPr="00E14003">
        <w:rPr>
          <w:rStyle w:val="Hyperlink"/>
          <w:rFonts w:ascii="Garamond" w:hAnsi="Garamond"/>
          <w:bCs/>
          <w:color w:val="auto"/>
          <w:sz w:val="24"/>
          <w:szCs w:val="24"/>
          <w:u w:val="none"/>
        </w:rPr>
        <w:tab/>
        <w:t>0</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8</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21</w:t>
      </w:r>
      <w:r w:rsidR="00E14003" w:rsidRPr="00E14003">
        <w:rPr>
          <w:rStyle w:val="Hyperlink"/>
          <w:rFonts w:ascii="Garamond" w:hAnsi="Garamond"/>
          <w:bCs/>
          <w:color w:val="auto"/>
          <w:sz w:val="24"/>
          <w:szCs w:val="24"/>
          <w:u w:val="none"/>
        </w:rPr>
        <w:tab/>
      </w:r>
      <w:r w:rsidR="00D230EA">
        <w:rPr>
          <w:rStyle w:val="Hyperlink"/>
          <w:rFonts w:ascii="Garamond" w:hAnsi="Garamond"/>
          <w:bCs/>
          <w:color w:val="auto"/>
          <w:sz w:val="24"/>
          <w:szCs w:val="24"/>
          <w:u w:val="none"/>
        </w:rPr>
        <w:t>8</w:t>
      </w:r>
    </w:p>
    <w:p w14:paraId="2648F50A" w14:textId="1EEBA346" w:rsidR="0072201C" w:rsidRPr="0054042A" w:rsidRDefault="0072201C" w:rsidP="0054042A">
      <w:pPr>
        <w:spacing w:after="0" w:line="240" w:lineRule="auto"/>
        <w:rPr>
          <w:rFonts w:ascii="Garamond" w:hAnsi="Garamond"/>
          <w:b/>
          <w:sz w:val="24"/>
          <w:szCs w:val="24"/>
        </w:rPr>
      </w:pPr>
    </w:p>
    <w:p w14:paraId="64ED0AA0" w14:textId="77777777" w:rsidR="0072201C" w:rsidRPr="0054042A" w:rsidRDefault="0072201C" w:rsidP="0054042A">
      <w:pPr>
        <w:spacing w:after="0" w:line="240" w:lineRule="auto"/>
        <w:rPr>
          <w:rFonts w:ascii="Garamond" w:hAnsi="Garamond"/>
          <w:b/>
          <w:sz w:val="24"/>
          <w:szCs w:val="24"/>
        </w:rPr>
      </w:pPr>
    </w:p>
    <w:p w14:paraId="48932617" w14:textId="50AAACC2" w:rsidR="003A15A4" w:rsidRDefault="00060D96" w:rsidP="0054042A">
      <w:pPr>
        <w:spacing w:after="0" w:line="240" w:lineRule="auto"/>
        <w:rPr>
          <w:rFonts w:ascii="Garamond" w:hAnsi="Garamond"/>
          <w:b/>
          <w:sz w:val="24"/>
          <w:szCs w:val="24"/>
        </w:rPr>
      </w:pPr>
      <w:r>
        <w:rPr>
          <w:rFonts w:ascii="Garamond" w:hAnsi="Garamond"/>
          <w:b/>
          <w:sz w:val="24"/>
          <w:szCs w:val="24"/>
        </w:rPr>
        <w:t>Nähere Auskünfte:</w:t>
      </w:r>
      <w:r w:rsidR="002A155C" w:rsidRPr="0054042A">
        <w:rPr>
          <w:rFonts w:ascii="Garamond" w:hAnsi="Garamond"/>
          <w:b/>
          <w:sz w:val="24"/>
          <w:szCs w:val="24"/>
        </w:rPr>
        <w:t xml:space="preserve"> </w:t>
      </w:r>
    </w:p>
    <w:p w14:paraId="5CDF3184" w14:textId="6225417D" w:rsidR="00463675" w:rsidRPr="00463675" w:rsidRDefault="00463675" w:rsidP="0054042A">
      <w:pPr>
        <w:spacing w:after="0" w:line="240" w:lineRule="auto"/>
        <w:rPr>
          <w:rFonts w:ascii="Garamond" w:hAnsi="Garamond"/>
          <w:bCs/>
          <w:sz w:val="24"/>
          <w:szCs w:val="24"/>
        </w:rPr>
      </w:pPr>
      <w:r w:rsidRPr="00463675">
        <w:rPr>
          <w:rFonts w:ascii="Garamond" w:hAnsi="Garamond"/>
          <w:bCs/>
          <w:sz w:val="24"/>
          <w:szCs w:val="24"/>
        </w:rPr>
        <w:t>Kirchenälteste:</w:t>
      </w:r>
    </w:p>
    <w:p w14:paraId="1261F1C8" w14:textId="3D998CDB" w:rsidR="003A15A4" w:rsidRPr="0054042A" w:rsidRDefault="003A15A4" w:rsidP="0054042A">
      <w:pPr>
        <w:spacing w:after="0" w:line="240" w:lineRule="auto"/>
        <w:rPr>
          <w:rFonts w:ascii="Garamond" w:hAnsi="Garamond"/>
          <w:bCs/>
          <w:color w:val="000000" w:themeColor="text1"/>
          <w:sz w:val="24"/>
          <w:szCs w:val="24"/>
        </w:rPr>
      </w:pPr>
      <w:r w:rsidRPr="0054042A">
        <w:rPr>
          <w:rFonts w:ascii="Garamond" w:hAnsi="Garamond"/>
          <w:bCs/>
          <w:color w:val="000000" w:themeColor="text1"/>
          <w:sz w:val="24"/>
          <w:szCs w:val="24"/>
        </w:rPr>
        <w:t>Ul</w:t>
      </w:r>
      <w:r w:rsidR="00564283" w:rsidRPr="0054042A">
        <w:rPr>
          <w:rFonts w:ascii="Garamond" w:hAnsi="Garamond"/>
          <w:bCs/>
          <w:color w:val="000000" w:themeColor="text1"/>
          <w:sz w:val="24"/>
          <w:szCs w:val="24"/>
        </w:rPr>
        <w:t>rich</w:t>
      </w:r>
      <w:r w:rsidRPr="0054042A">
        <w:rPr>
          <w:rFonts w:ascii="Garamond" w:hAnsi="Garamond"/>
          <w:bCs/>
          <w:color w:val="000000" w:themeColor="text1"/>
          <w:sz w:val="24"/>
          <w:szCs w:val="24"/>
        </w:rPr>
        <w:t xml:space="preserve"> Große</w:t>
      </w:r>
      <w:r w:rsidR="0054042A">
        <w:rPr>
          <w:rFonts w:ascii="Garamond" w:hAnsi="Garamond"/>
          <w:bCs/>
          <w:color w:val="000000" w:themeColor="text1"/>
          <w:sz w:val="24"/>
          <w:szCs w:val="24"/>
        </w:rPr>
        <w:t>:</w:t>
      </w:r>
      <w:r w:rsidR="00564283" w:rsidRPr="0054042A">
        <w:rPr>
          <w:rFonts w:ascii="Garamond" w:hAnsi="Garamond"/>
          <w:bCs/>
          <w:color w:val="000000" w:themeColor="text1"/>
          <w:sz w:val="24"/>
          <w:szCs w:val="24"/>
        </w:rPr>
        <w:t xml:space="preserve"> </w:t>
      </w:r>
      <w:hyperlink r:id="rId6" w:history="1">
        <w:r w:rsidR="0054042A" w:rsidRPr="0054042A">
          <w:rPr>
            <w:rStyle w:val="Hyperlink"/>
            <w:rFonts w:ascii="Garamond" w:hAnsi="Garamond"/>
            <w:bCs/>
            <w:color w:val="000000" w:themeColor="text1"/>
            <w:sz w:val="24"/>
            <w:szCs w:val="24"/>
          </w:rPr>
          <w:t>uli.sgh@t-online.de</w:t>
        </w:r>
      </w:hyperlink>
      <w:r w:rsidR="0054042A" w:rsidRPr="001762A6">
        <w:rPr>
          <w:rFonts w:ascii="Garamond" w:hAnsi="Garamond"/>
          <w:bCs/>
          <w:color w:val="000000" w:themeColor="text1"/>
          <w:sz w:val="24"/>
          <w:szCs w:val="24"/>
        </w:rPr>
        <w:t xml:space="preserve"> 03464/518925</w:t>
      </w:r>
    </w:p>
    <w:p w14:paraId="0E4D9B86" w14:textId="1462D957" w:rsidR="003A15A4" w:rsidRPr="0054042A" w:rsidRDefault="003A15A4" w:rsidP="0054042A">
      <w:pPr>
        <w:spacing w:after="0" w:line="240" w:lineRule="auto"/>
        <w:rPr>
          <w:rFonts w:ascii="Garamond" w:hAnsi="Garamond"/>
          <w:bCs/>
          <w:color w:val="000000" w:themeColor="text1"/>
          <w:sz w:val="24"/>
          <w:szCs w:val="24"/>
        </w:rPr>
      </w:pPr>
      <w:r w:rsidRPr="0054042A">
        <w:rPr>
          <w:rFonts w:ascii="Garamond" w:hAnsi="Garamond"/>
          <w:bCs/>
          <w:color w:val="000000" w:themeColor="text1"/>
          <w:sz w:val="24"/>
          <w:szCs w:val="24"/>
        </w:rPr>
        <w:t>Rud</w:t>
      </w:r>
      <w:r w:rsidR="00564283" w:rsidRPr="0054042A">
        <w:rPr>
          <w:rFonts w:ascii="Garamond" w:hAnsi="Garamond"/>
          <w:bCs/>
          <w:color w:val="000000" w:themeColor="text1"/>
          <w:sz w:val="24"/>
          <w:szCs w:val="24"/>
        </w:rPr>
        <w:t>olf</w:t>
      </w:r>
      <w:r w:rsidRPr="0054042A">
        <w:rPr>
          <w:rFonts w:ascii="Garamond" w:hAnsi="Garamond"/>
          <w:bCs/>
          <w:color w:val="000000" w:themeColor="text1"/>
          <w:sz w:val="24"/>
          <w:szCs w:val="24"/>
        </w:rPr>
        <w:t xml:space="preserve"> Henkner</w:t>
      </w:r>
      <w:r w:rsidR="00564283" w:rsidRPr="0054042A">
        <w:rPr>
          <w:rFonts w:ascii="Garamond" w:hAnsi="Garamond"/>
          <w:bCs/>
          <w:color w:val="000000" w:themeColor="text1"/>
          <w:sz w:val="24"/>
          <w:szCs w:val="24"/>
        </w:rPr>
        <w:t xml:space="preserve">: </w:t>
      </w:r>
      <w:hyperlink r:id="rId7" w:history="1">
        <w:r w:rsidR="00564283" w:rsidRPr="0054042A">
          <w:rPr>
            <w:rStyle w:val="Hyperlink"/>
            <w:rFonts w:ascii="Garamond" w:hAnsi="Garamond"/>
            <w:bCs/>
            <w:color w:val="000000" w:themeColor="text1"/>
            <w:sz w:val="24"/>
            <w:szCs w:val="24"/>
          </w:rPr>
          <w:t>Ina.Henkner@t-online.de</w:t>
        </w:r>
      </w:hyperlink>
      <w:r w:rsidR="00564283" w:rsidRPr="001762A6">
        <w:rPr>
          <w:rFonts w:ascii="Garamond" w:hAnsi="Garamond"/>
          <w:bCs/>
          <w:color w:val="000000" w:themeColor="text1"/>
          <w:sz w:val="24"/>
          <w:szCs w:val="24"/>
        </w:rPr>
        <w:t xml:space="preserve"> 03464/518625</w:t>
      </w:r>
    </w:p>
    <w:p w14:paraId="7E3228D5" w14:textId="0D12AFCD" w:rsidR="003A15A4" w:rsidRDefault="003A15A4" w:rsidP="0054042A">
      <w:pPr>
        <w:spacing w:after="0" w:line="240" w:lineRule="auto"/>
        <w:rPr>
          <w:rFonts w:ascii="Garamond" w:hAnsi="Garamond"/>
          <w:bCs/>
          <w:color w:val="000000" w:themeColor="text1"/>
          <w:sz w:val="24"/>
          <w:szCs w:val="24"/>
        </w:rPr>
      </w:pPr>
      <w:r w:rsidRPr="0054042A">
        <w:rPr>
          <w:rFonts w:ascii="Garamond" w:hAnsi="Garamond"/>
          <w:bCs/>
          <w:color w:val="000000" w:themeColor="text1"/>
          <w:sz w:val="24"/>
          <w:szCs w:val="24"/>
        </w:rPr>
        <w:t>Helmut Loth</w:t>
      </w:r>
      <w:r w:rsidR="00564283" w:rsidRPr="0054042A">
        <w:rPr>
          <w:rFonts w:ascii="Garamond" w:hAnsi="Garamond"/>
          <w:bCs/>
          <w:color w:val="000000" w:themeColor="text1"/>
          <w:sz w:val="24"/>
          <w:szCs w:val="24"/>
        </w:rPr>
        <w:t xml:space="preserve">: </w:t>
      </w:r>
      <w:hyperlink r:id="rId8" w:history="1">
        <w:r w:rsidR="00564283" w:rsidRPr="0054042A">
          <w:rPr>
            <w:rStyle w:val="Hyperlink"/>
            <w:rFonts w:ascii="Garamond" w:hAnsi="Garamond"/>
            <w:bCs/>
            <w:color w:val="000000" w:themeColor="text1"/>
            <w:sz w:val="24"/>
            <w:szCs w:val="24"/>
          </w:rPr>
          <w:t>hel1@gmx.net</w:t>
        </w:r>
      </w:hyperlink>
      <w:r w:rsidR="00564283" w:rsidRPr="001762A6">
        <w:rPr>
          <w:rFonts w:ascii="Garamond" w:hAnsi="Garamond"/>
          <w:bCs/>
          <w:color w:val="000000" w:themeColor="text1"/>
          <w:sz w:val="24"/>
          <w:szCs w:val="24"/>
        </w:rPr>
        <w:t xml:space="preserve"> 0151/26136013</w:t>
      </w:r>
    </w:p>
    <w:p w14:paraId="593C5986" w14:textId="699C821A" w:rsidR="00564283" w:rsidRPr="001345FF" w:rsidRDefault="00060D96" w:rsidP="0054042A">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Superintendent Andreas Berger</w:t>
      </w:r>
      <w:r w:rsidR="00286F8A">
        <w:rPr>
          <w:rFonts w:ascii="Garamond" w:hAnsi="Garamond"/>
          <w:bCs/>
          <w:color w:val="000000" w:themeColor="text1"/>
          <w:sz w:val="24"/>
          <w:szCs w:val="24"/>
        </w:rPr>
        <w:t>,Lutherstadt Eisleben</w:t>
      </w:r>
      <w:r w:rsidR="001345FF">
        <w:rPr>
          <w:rFonts w:ascii="Garamond" w:hAnsi="Garamond"/>
          <w:bCs/>
          <w:color w:val="000000" w:themeColor="text1"/>
          <w:sz w:val="24"/>
          <w:szCs w:val="24"/>
        </w:rPr>
        <w:t xml:space="preserve">: </w:t>
      </w:r>
      <w:hyperlink r:id="rId9" w:history="1">
        <w:r w:rsidR="001345FF" w:rsidRPr="009C0F12">
          <w:rPr>
            <w:rStyle w:val="Hyperlink"/>
            <w:rFonts w:ascii="Garamond" w:hAnsi="Garamond"/>
            <w:bCs/>
            <w:sz w:val="24"/>
            <w:szCs w:val="24"/>
          </w:rPr>
          <w:t>sup@kk-e-s.de</w:t>
        </w:r>
      </w:hyperlink>
      <w:r w:rsidR="001345FF">
        <w:rPr>
          <w:rFonts w:ascii="Garamond" w:hAnsi="Garamond"/>
          <w:bCs/>
          <w:color w:val="000000" w:themeColor="text1"/>
          <w:sz w:val="24"/>
          <w:szCs w:val="24"/>
        </w:rPr>
        <w:t>, 01715446915</w:t>
      </w:r>
    </w:p>
    <w:sectPr w:rsidR="00564283" w:rsidRPr="00134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386"/>
    <w:multiLevelType w:val="hybridMultilevel"/>
    <w:tmpl w:val="4FA6EA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36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F33A95-08EA-44A5-9B3D-8BFE0DFA6550}"/>
    <w:docVar w:name="dgnword-eventsink" w:val="546866696"/>
  </w:docVars>
  <w:rsids>
    <w:rsidRoot w:val="00EE39EE"/>
    <w:rsid w:val="00001362"/>
    <w:rsid w:val="000142F6"/>
    <w:rsid w:val="00052DDF"/>
    <w:rsid w:val="00060D96"/>
    <w:rsid w:val="000A1D6B"/>
    <w:rsid w:val="00101334"/>
    <w:rsid w:val="001345FF"/>
    <w:rsid w:val="0017442A"/>
    <w:rsid w:val="001762A6"/>
    <w:rsid w:val="00212FB2"/>
    <w:rsid w:val="002418BA"/>
    <w:rsid w:val="00286F8A"/>
    <w:rsid w:val="002A155C"/>
    <w:rsid w:val="0039276E"/>
    <w:rsid w:val="003A15A4"/>
    <w:rsid w:val="00411EC0"/>
    <w:rsid w:val="004346A5"/>
    <w:rsid w:val="00463675"/>
    <w:rsid w:val="00465E90"/>
    <w:rsid w:val="00475B01"/>
    <w:rsid w:val="0047782D"/>
    <w:rsid w:val="004832D2"/>
    <w:rsid w:val="004F5D05"/>
    <w:rsid w:val="00512DFF"/>
    <w:rsid w:val="0054042A"/>
    <w:rsid w:val="005506B0"/>
    <w:rsid w:val="00564283"/>
    <w:rsid w:val="00577A4F"/>
    <w:rsid w:val="005A1953"/>
    <w:rsid w:val="005F1F48"/>
    <w:rsid w:val="00607AA0"/>
    <w:rsid w:val="00636F3B"/>
    <w:rsid w:val="00652A65"/>
    <w:rsid w:val="006979DE"/>
    <w:rsid w:val="006F0B38"/>
    <w:rsid w:val="0072201C"/>
    <w:rsid w:val="007517A6"/>
    <w:rsid w:val="0076531C"/>
    <w:rsid w:val="00877D8F"/>
    <w:rsid w:val="008C0D9D"/>
    <w:rsid w:val="008D10FF"/>
    <w:rsid w:val="008D117F"/>
    <w:rsid w:val="008D505C"/>
    <w:rsid w:val="008E0EB6"/>
    <w:rsid w:val="009320F6"/>
    <w:rsid w:val="009B429B"/>
    <w:rsid w:val="009B59AC"/>
    <w:rsid w:val="009D210C"/>
    <w:rsid w:val="00A12273"/>
    <w:rsid w:val="00A14BBE"/>
    <w:rsid w:val="00A42F22"/>
    <w:rsid w:val="00BD141A"/>
    <w:rsid w:val="00BE0513"/>
    <w:rsid w:val="00BE13DD"/>
    <w:rsid w:val="00C16E3D"/>
    <w:rsid w:val="00D230EA"/>
    <w:rsid w:val="00D5125E"/>
    <w:rsid w:val="00D62515"/>
    <w:rsid w:val="00E14003"/>
    <w:rsid w:val="00E4402F"/>
    <w:rsid w:val="00E83B2D"/>
    <w:rsid w:val="00EA525A"/>
    <w:rsid w:val="00EB6C48"/>
    <w:rsid w:val="00ED7373"/>
    <w:rsid w:val="00EE39EE"/>
    <w:rsid w:val="00FB1968"/>
    <w:rsid w:val="00FB1EAE"/>
    <w:rsid w:val="00FC735C"/>
    <w:rsid w:val="00FC7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CB61"/>
  <w15:docId w15:val="{C8794ADB-46A8-4F49-B74B-42249F8B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6C48"/>
    <w:pPr>
      <w:ind w:left="720"/>
      <w:contextualSpacing/>
    </w:pPr>
  </w:style>
  <w:style w:type="character" w:styleId="Hyperlink">
    <w:name w:val="Hyperlink"/>
    <w:basedOn w:val="Absatz-Standardschriftart"/>
    <w:uiPriority w:val="99"/>
    <w:unhideWhenUsed/>
    <w:rsid w:val="004F5D05"/>
    <w:rPr>
      <w:color w:val="0563C1" w:themeColor="hyperlink"/>
      <w:u w:val="single"/>
    </w:rPr>
  </w:style>
  <w:style w:type="character" w:customStyle="1" w:styleId="NichtaufgelsteErwhnung1">
    <w:name w:val="Nicht aufgelöste Erwähnung1"/>
    <w:basedOn w:val="Absatz-Standardschriftart"/>
    <w:uiPriority w:val="99"/>
    <w:semiHidden/>
    <w:unhideWhenUsed/>
    <w:rsid w:val="003A15A4"/>
    <w:rPr>
      <w:color w:val="605E5C"/>
      <w:shd w:val="clear" w:color="auto" w:fill="E1DFDD"/>
    </w:rPr>
  </w:style>
  <w:style w:type="character" w:styleId="NichtaufgelsteErwhnung">
    <w:name w:val="Unresolved Mention"/>
    <w:basedOn w:val="Absatz-Standardschriftart"/>
    <w:uiPriority w:val="99"/>
    <w:semiHidden/>
    <w:unhideWhenUsed/>
    <w:rsid w:val="00564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1@gmx.net" TargetMode="External"/><Relationship Id="rId3" Type="http://schemas.openxmlformats.org/officeDocument/2006/relationships/styles" Target="styles.xml"/><Relationship Id="rId7" Type="http://schemas.openxmlformats.org/officeDocument/2006/relationships/hyperlink" Target="mailto:Ina.Henkner@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i.sgh@t-online.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kk-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B1F-31D6-4A3A-B950-F78437EB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Niemann</dc:creator>
  <cp:keywords/>
  <dc:description/>
  <cp:lastModifiedBy>Andreas Berger</cp:lastModifiedBy>
  <cp:revision>9</cp:revision>
  <cp:lastPrinted>2024-02-22T18:22:00Z</cp:lastPrinted>
  <dcterms:created xsi:type="dcterms:W3CDTF">2024-03-13T17:26:00Z</dcterms:created>
  <dcterms:modified xsi:type="dcterms:W3CDTF">2024-03-13T17:31:00Z</dcterms:modified>
</cp:coreProperties>
</file>