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2E5FE" w14:textId="7083D585" w:rsidR="009F6CB5" w:rsidRDefault="009F6CB5" w:rsidP="009F6CB5">
      <w:pPr>
        <w:pStyle w:val="berschrift2"/>
        <w:jc w:val="center"/>
        <w:rPr>
          <w:rFonts w:ascii="Arial" w:hAnsi="Arial"/>
          <w:sz w:val="22"/>
          <w:u w:val="none"/>
        </w:rPr>
      </w:pPr>
      <w:r>
        <w:rPr>
          <w:rFonts w:ascii="Arial" w:hAnsi="Arial"/>
          <w:sz w:val="22"/>
          <w:u w:val="none"/>
        </w:rPr>
        <w:t>Dezernentin</w:t>
      </w:r>
      <w:r w:rsidR="00433CA7">
        <w:rPr>
          <w:rFonts w:ascii="Arial" w:hAnsi="Arial"/>
          <w:sz w:val="22"/>
          <w:u w:val="none"/>
        </w:rPr>
        <w:t xml:space="preserve"> </w:t>
      </w:r>
      <w:r>
        <w:rPr>
          <w:rFonts w:ascii="Arial" w:hAnsi="Arial"/>
          <w:sz w:val="22"/>
          <w:u w:val="none"/>
        </w:rPr>
        <w:t>/</w:t>
      </w:r>
      <w:r w:rsidR="00433CA7">
        <w:rPr>
          <w:rFonts w:ascii="Arial" w:hAnsi="Arial"/>
          <w:sz w:val="22"/>
          <w:u w:val="none"/>
        </w:rPr>
        <w:t xml:space="preserve"> </w:t>
      </w:r>
      <w:r>
        <w:rPr>
          <w:rFonts w:ascii="Arial" w:hAnsi="Arial"/>
          <w:sz w:val="22"/>
          <w:u w:val="none"/>
        </w:rPr>
        <w:t>Dezernent des Dezernats Bildung und Gemeinde in der Evangelischen Kirche in Mitteldeutschland</w:t>
      </w:r>
    </w:p>
    <w:p w14:paraId="714E39D5" w14:textId="77777777" w:rsidR="009F6CB5" w:rsidRDefault="009F6CB5" w:rsidP="009F6CB5">
      <w:pPr>
        <w:rPr>
          <w:rFonts w:ascii="Arial" w:hAnsi="Arial" w:cs="Arial"/>
          <w:sz w:val="22"/>
        </w:rPr>
      </w:pPr>
    </w:p>
    <w:p w14:paraId="610D8442" w14:textId="0612FC6D" w:rsidR="009F6CB5" w:rsidRDefault="009F6CB5" w:rsidP="007E3951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der </w:t>
      </w:r>
      <w:r>
        <w:rPr>
          <w:rFonts w:ascii="Arial" w:hAnsi="Arial" w:cs="Arial"/>
          <w:b/>
          <w:bCs/>
          <w:sz w:val="22"/>
        </w:rPr>
        <w:t>Evangelischen Kirche in Mitteldeutschland (EKM)</w:t>
      </w:r>
      <w:r>
        <w:rPr>
          <w:rFonts w:ascii="Arial" w:hAnsi="Arial" w:cs="Arial"/>
          <w:sz w:val="22"/>
        </w:rPr>
        <w:t xml:space="preserve"> ist zum </w:t>
      </w:r>
      <w:r>
        <w:rPr>
          <w:rFonts w:ascii="Arial" w:hAnsi="Arial" w:cs="Arial"/>
          <w:b/>
          <w:bCs/>
          <w:sz w:val="22"/>
        </w:rPr>
        <w:t>1. April 2025</w:t>
      </w:r>
      <w:r>
        <w:rPr>
          <w:rFonts w:ascii="Arial" w:hAnsi="Arial" w:cs="Arial"/>
          <w:sz w:val="22"/>
        </w:rPr>
        <w:t xml:space="preserve"> die Stelle </w:t>
      </w:r>
    </w:p>
    <w:p w14:paraId="7D4B280F" w14:textId="6F3C1920" w:rsidR="009F6CB5" w:rsidRDefault="009F6CB5" w:rsidP="007E3951">
      <w:pPr>
        <w:pStyle w:val="berschrift2"/>
        <w:spacing w:after="120"/>
        <w:jc w:val="center"/>
        <w:rPr>
          <w:rFonts w:ascii="Arial" w:hAnsi="Arial"/>
          <w:sz w:val="22"/>
          <w:u w:val="none"/>
        </w:rPr>
      </w:pPr>
      <w:r>
        <w:rPr>
          <w:rFonts w:ascii="Arial" w:hAnsi="Arial"/>
          <w:sz w:val="22"/>
          <w:u w:val="none"/>
        </w:rPr>
        <w:t>der Dezernentin</w:t>
      </w:r>
      <w:r w:rsidR="00433CA7">
        <w:rPr>
          <w:rFonts w:ascii="Arial" w:hAnsi="Arial"/>
          <w:sz w:val="22"/>
          <w:u w:val="none"/>
        </w:rPr>
        <w:t xml:space="preserve"> </w:t>
      </w:r>
      <w:r>
        <w:rPr>
          <w:rFonts w:ascii="Arial" w:hAnsi="Arial"/>
          <w:sz w:val="22"/>
          <w:u w:val="none"/>
        </w:rPr>
        <w:t>/</w:t>
      </w:r>
      <w:r w:rsidR="00433CA7">
        <w:rPr>
          <w:rFonts w:ascii="Arial" w:hAnsi="Arial"/>
          <w:sz w:val="22"/>
          <w:u w:val="none"/>
        </w:rPr>
        <w:t xml:space="preserve"> </w:t>
      </w:r>
      <w:r>
        <w:rPr>
          <w:rFonts w:ascii="Arial" w:hAnsi="Arial"/>
          <w:sz w:val="22"/>
          <w:u w:val="none"/>
        </w:rPr>
        <w:t>des Dezernenten des Dezernats Bildung und Gemeinde</w:t>
      </w:r>
    </w:p>
    <w:p w14:paraId="66FEAA23" w14:textId="7B6DEBC1" w:rsidR="009F6CB5" w:rsidRDefault="009F6CB5" w:rsidP="007E3951">
      <w:pPr>
        <w:pStyle w:val="Textkrper2"/>
        <w:spacing w:after="120"/>
      </w:pPr>
      <w:r>
        <w:t xml:space="preserve">neu zu besetzen. Das Dezernat umfasst </w:t>
      </w:r>
      <w:r w:rsidR="00674567">
        <w:t>mit seinen angeschlossenen Einrichtungen und Wer</w:t>
      </w:r>
      <w:r w:rsidR="007E3951">
        <w:softHyphen/>
      </w:r>
      <w:r w:rsidR="00674567">
        <w:t xml:space="preserve">ken </w:t>
      </w:r>
      <w:r>
        <w:t xml:space="preserve">die Arbeitsfelder Theologie, Gottesdienst, </w:t>
      </w:r>
      <w:r w:rsidR="00377088">
        <w:t>Bildung in Gemeinde und Schule und den kirchlichen Bildungsauftrag sowie die Mitwirkung am Bildungsdiskurs</w:t>
      </w:r>
      <w:r w:rsidR="00377088" w:rsidRPr="00377088">
        <w:t xml:space="preserve"> </w:t>
      </w:r>
      <w:r w:rsidR="00377088">
        <w:t xml:space="preserve">in der Gesellschaft, </w:t>
      </w:r>
      <w:r>
        <w:t>Gemeindeentwicklung, Kirchenmusik, Ökume</w:t>
      </w:r>
      <w:r w:rsidR="007E3951">
        <w:softHyphen/>
      </w:r>
      <w:r>
        <w:t>ne, Seelsorge und Diakonie</w:t>
      </w:r>
      <w:r w:rsidR="00DD1288">
        <w:t>, je</w:t>
      </w:r>
      <w:r w:rsidR="007E3951">
        <w:softHyphen/>
      </w:r>
      <w:r w:rsidR="00DD1288">
        <w:t xml:space="preserve">weils mit den dazugehörigen </w:t>
      </w:r>
      <w:r w:rsidR="000B6F13">
        <w:t>R</w:t>
      </w:r>
      <w:r w:rsidR="00DD1288">
        <w:t>echtsfragen</w:t>
      </w:r>
      <w:r>
        <w:t xml:space="preserve">. </w:t>
      </w:r>
      <w:r w:rsidR="00DD1288">
        <w:t>Dafür</w:t>
      </w:r>
      <w:r>
        <w:t xml:space="preserve"> steht ein Team von </w:t>
      </w:r>
      <w:r w:rsidR="00DD1288">
        <w:t>erfahrenen und moti</w:t>
      </w:r>
      <w:r w:rsidR="007E3951">
        <w:softHyphen/>
      </w:r>
      <w:r w:rsidR="00DD1288">
        <w:t xml:space="preserve">vierten Mitarbeitenden in sechs </w:t>
      </w:r>
      <w:r>
        <w:t>Referat</w:t>
      </w:r>
      <w:r w:rsidR="00DD1288">
        <w:t>en</w:t>
      </w:r>
      <w:r>
        <w:t xml:space="preserve"> und </w:t>
      </w:r>
      <w:r w:rsidR="00DD1288">
        <w:t>diversen Arbeitsbereichen</w:t>
      </w:r>
      <w:r>
        <w:t xml:space="preserve"> </w:t>
      </w:r>
      <w:r w:rsidR="00DD1288">
        <w:t>bereit</w:t>
      </w:r>
      <w:r>
        <w:t xml:space="preserve">. </w:t>
      </w:r>
      <w:r w:rsidR="00DD1288">
        <w:t>Hierzu</w:t>
      </w:r>
      <w:r>
        <w:t xml:space="preserve"> wer</w:t>
      </w:r>
      <w:r w:rsidR="007E3951">
        <w:softHyphen/>
      </w:r>
      <w:r>
        <w:t>den wesentliche strategische Entscheidungen für Zeugnis und Dienst der</w:t>
      </w:r>
      <w:r w:rsidR="00DD1288">
        <w:t xml:space="preserve"> Landeskirche</w:t>
      </w:r>
      <w:r>
        <w:t xml:space="preserve"> vor</w:t>
      </w:r>
      <w:r w:rsidR="007E3951">
        <w:softHyphen/>
      </w:r>
      <w:r>
        <w:t xml:space="preserve">bereitet und </w:t>
      </w:r>
      <w:r w:rsidR="00DD1288">
        <w:t>umgesetzt</w:t>
      </w:r>
      <w:r w:rsidR="00674567">
        <w:t xml:space="preserve">, Dynamiken aufgenommen und </w:t>
      </w:r>
      <w:r w:rsidR="00377088">
        <w:t>weiter</w:t>
      </w:r>
      <w:r w:rsidR="00674567">
        <w:t>entwickelt (z.</w:t>
      </w:r>
      <w:r w:rsidR="00627CBE">
        <w:t xml:space="preserve"> </w:t>
      </w:r>
      <w:r w:rsidR="00674567">
        <w:t>B. „Erprobungsräume“)</w:t>
      </w:r>
      <w:r>
        <w:t xml:space="preserve">. </w:t>
      </w:r>
    </w:p>
    <w:p w14:paraId="5C12B935" w14:textId="7916145F" w:rsidR="009F6CB5" w:rsidRDefault="009F6CB5" w:rsidP="007E3951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Zu den Aufgaben der Dezernentin</w:t>
      </w:r>
      <w:r w:rsidR="00DD1288">
        <w:rPr>
          <w:rFonts w:ascii="Arial" w:hAnsi="Arial" w:cs="Arial"/>
          <w:bCs/>
          <w:sz w:val="22"/>
          <w:szCs w:val="22"/>
        </w:rPr>
        <w:t xml:space="preserve"> oder</w:t>
      </w:r>
      <w:r>
        <w:rPr>
          <w:rFonts w:ascii="Arial" w:hAnsi="Arial" w:cs="Arial"/>
          <w:bCs/>
          <w:sz w:val="22"/>
          <w:szCs w:val="22"/>
        </w:rPr>
        <w:t xml:space="preserve"> des Dezernenten gehör</w:t>
      </w:r>
      <w:r w:rsidR="000B6F13">
        <w:rPr>
          <w:rFonts w:ascii="Arial" w:hAnsi="Arial" w:cs="Arial"/>
          <w:bCs/>
          <w:sz w:val="22"/>
          <w:szCs w:val="22"/>
        </w:rPr>
        <w:t>t es,</w:t>
      </w:r>
    </w:p>
    <w:p w14:paraId="2E6CAED8" w14:textId="4956B5BE" w:rsidR="009F6CB5" w:rsidRDefault="000B6F13" w:rsidP="007E3951">
      <w:pPr>
        <w:numPr>
          <w:ilvl w:val="0"/>
          <w:numId w:val="1"/>
        </w:numPr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das </w:t>
      </w:r>
      <w:r w:rsidR="009F6CB5">
        <w:rPr>
          <w:rFonts w:ascii="Arial" w:hAnsi="Arial" w:cs="Arial"/>
          <w:bCs/>
          <w:sz w:val="22"/>
          <w:szCs w:val="22"/>
        </w:rPr>
        <w:t>Dezernat</w:t>
      </w:r>
      <w:r>
        <w:rPr>
          <w:rFonts w:ascii="Arial" w:hAnsi="Arial" w:cs="Arial"/>
          <w:bCs/>
          <w:sz w:val="22"/>
          <w:szCs w:val="22"/>
        </w:rPr>
        <w:t xml:space="preserve"> mit den zugehörigen Referaten und Arbeitsbereichen zu leiten</w:t>
      </w:r>
      <w:r w:rsidR="00DD1288">
        <w:rPr>
          <w:rFonts w:ascii="Arial" w:hAnsi="Arial" w:cs="Arial"/>
          <w:bCs/>
          <w:sz w:val="22"/>
          <w:szCs w:val="22"/>
        </w:rPr>
        <w:t>,</w:t>
      </w:r>
    </w:p>
    <w:p w14:paraId="50CA0D5C" w14:textId="15639662" w:rsidR="000B6F13" w:rsidRDefault="000B6F13" w:rsidP="007E3951">
      <w:pPr>
        <w:numPr>
          <w:ilvl w:val="0"/>
          <w:numId w:val="1"/>
        </w:numPr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</w:rPr>
        <w:t xml:space="preserve">am Diskurs über strategische Grundentscheidungen der Landeskirche </w:t>
      </w:r>
      <w:r w:rsidR="003A7FA6">
        <w:rPr>
          <w:rFonts w:ascii="Arial" w:hAnsi="Arial" w:cs="Arial"/>
          <w:sz w:val="22"/>
        </w:rPr>
        <w:t xml:space="preserve">in einer sich verändernden Gesellschaft </w:t>
      </w:r>
      <w:r>
        <w:rPr>
          <w:rFonts w:ascii="Arial" w:hAnsi="Arial" w:cs="Arial"/>
          <w:sz w:val="22"/>
        </w:rPr>
        <w:t>mitzuwirken,</w:t>
      </w:r>
    </w:p>
    <w:p w14:paraId="1A7C726E" w14:textId="489B9C30" w:rsidR="009F6CB5" w:rsidRDefault="009F6CB5" w:rsidP="007E3951">
      <w:pPr>
        <w:numPr>
          <w:ilvl w:val="0"/>
          <w:numId w:val="1"/>
        </w:numPr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inhaltliche und konzeptionelle Arbeits</w:t>
      </w:r>
      <w:r w:rsidR="00674567">
        <w:rPr>
          <w:rFonts w:ascii="Arial" w:hAnsi="Arial" w:cs="Arial"/>
          <w:bCs/>
          <w:sz w:val="22"/>
          <w:szCs w:val="22"/>
        </w:rPr>
        <w:t>- und Struktur</w:t>
      </w:r>
      <w:r>
        <w:rPr>
          <w:rFonts w:ascii="Arial" w:hAnsi="Arial" w:cs="Arial"/>
          <w:bCs/>
          <w:sz w:val="22"/>
          <w:szCs w:val="22"/>
        </w:rPr>
        <w:t>prozesse im Dezernat und den zugeordneten Werken und Einrichtungen</w:t>
      </w:r>
      <w:r w:rsidR="000B6F13">
        <w:rPr>
          <w:rFonts w:ascii="Arial" w:hAnsi="Arial" w:cs="Arial"/>
          <w:bCs/>
          <w:sz w:val="22"/>
          <w:szCs w:val="22"/>
        </w:rPr>
        <w:t xml:space="preserve"> zu steuern</w:t>
      </w:r>
      <w:r w:rsidR="00DD1288">
        <w:rPr>
          <w:rFonts w:ascii="Arial" w:hAnsi="Arial" w:cs="Arial"/>
          <w:bCs/>
          <w:sz w:val="22"/>
          <w:szCs w:val="22"/>
        </w:rPr>
        <w:t>,</w:t>
      </w:r>
    </w:p>
    <w:p w14:paraId="13285452" w14:textId="2925BE33" w:rsidR="002760CD" w:rsidRDefault="00377088" w:rsidP="007E3951">
      <w:pPr>
        <w:numPr>
          <w:ilvl w:val="0"/>
          <w:numId w:val="1"/>
        </w:numPr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die</w:t>
      </w:r>
      <w:r w:rsidR="002760CD">
        <w:rPr>
          <w:rFonts w:ascii="Arial" w:hAnsi="Arial" w:cs="Arial"/>
          <w:bCs/>
          <w:sz w:val="22"/>
          <w:szCs w:val="22"/>
        </w:rPr>
        <w:t xml:space="preserve"> Bereiche Gemeinde und Bildung </w:t>
      </w:r>
      <w:r>
        <w:rPr>
          <w:rFonts w:ascii="Arial" w:hAnsi="Arial" w:cs="Arial"/>
          <w:bCs/>
          <w:sz w:val="22"/>
          <w:szCs w:val="22"/>
        </w:rPr>
        <w:t xml:space="preserve">thematisch </w:t>
      </w:r>
      <w:r w:rsidR="002760CD">
        <w:rPr>
          <w:rFonts w:ascii="Arial" w:hAnsi="Arial" w:cs="Arial"/>
          <w:bCs/>
          <w:sz w:val="22"/>
          <w:szCs w:val="22"/>
        </w:rPr>
        <w:t>zu verbinden,</w:t>
      </w:r>
    </w:p>
    <w:p w14:paraId="53E7D1CE" w14:textId="2352CCE3" w:rsidR="003A7FA6" w:rsidRDefault="003A7FA6" w:rsidP="007E3951">
      <w:pPr>
        <w:numPr>
          <w:ilvl w:val="0"/>
          <w:numId w:val="1"/>
        </w:numPr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das Zusammenwirken von verfasster Kirche und Diakonie zu fördern,</w:t>
      </w:r>
    </w:p>
    <w:p w14:paraId="333EB742" w14:textId="6125A06E" w:rsidR="009F6CB5" w:rsidRDefault="00627CBE" w:rsidP="007E3951">
      <w:pPr>
        <w:numPr>
          <w:ilvl w:val="0"/>
          <w:numId w:val="1"/>
        </w:numPr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="00674567">
        <w:rPr>
          <w:rFonts w:ascii="Arial" w:hAnsi="Arial" w:cs="Arial"/>
          <w:bCs/>
          <w:sz w:val="22"/>
          <w:szCs w:val="22"/>
        </w:rPr>
        <w:t xml:space="preserve">ls Mitglied des </w:t>
      </w:r>
      <w:r w:rsidR="009F6CB5">
        <w:rPr>
          <w:rFonts w:ascii="Arial" w:hAnsi="Arial" w:cs="Arial"/>
          <w:bCs/>
          <w:sz w:val="22"/>
          <w:szCs w:val="22"/>
        </w:rPr>
        <w:t>Kollegium</w:t>
      </w:r>
      <w:r w:rsidR="00674567">
        <w:rPr>
          <w:rFonts w:ascii="Arial" w:hAnsi="Arial" w:cs="Arial"/>
          <w:bCs/>
          <w:sz w:val="22"/>
          <w:szCs w:val="22"/>
        </w:rPr>
        <w:t>s</w:t>
      </w:r>
      <w:r w:rsidR="009F6CB5">
        <w:rPr>
          <w:rFonts w:ascii="Arial" w:hAnsi="Arial" w:cs="Arial"/>
          <w:bCs/>
          <w:sz w:val="22"/>
          <w:szCs w:val="22"/>
        </w:rPr>
        <w:t xml:space="preserve"> des Landeskirchenamts und im Landeskirchenrat</w:t>
      </w:r>
      <w:r w:rsidR="00674567">
        <w:rPr>
          <w:rFonts w:ascii="Arial" w:hAnsi="Arial" w:cs="Arial"/>
          <w:bCs/>
          <w:sz w:val="22"/>
          <w:szCs w:val="22"/>
        </w:rPr>
        <w:t xml:space="preserve"> Gesamt</w:t>
      </w:r>
      <w:r w:rsidR="00674567">
        <w:rPr>
          <w:rFonts w:ascii="Arial" w:hAnsi="Arial" w:cs="Arial"/>
          <w:bCs/>
          <w:sz w:val="22"/>
          <w:szCs w:val="22"/>
        </w:rPr>
        <w:softHyphen/>
        <w:t>verantwortung wahrzunehmen,</w:t>
      </w:r>
      <w:r w:rsidR="000B6F13">
        <w:rPr>
          <w:rFonts w:ascii="Arial" w:hAnsi="Arial" w:cs="Arial"/>
          <w:bCs/>
          <w:sz w:val="22"/>
          <w:szCs w:val="22"/>
        </w:rPr>
        <w:t xml:space="preserve"> mitzuentscheiden und die</w:t>
      </w:r>
      <w:r w:rsidR="009F6CB5">
        <w:rPr>
          <w:rFonts w:ascii="Arial" w:hAnsi="Arial" w:cs="Arial"/>
          <w:bCs/>
          <w:sz w:val="22"/>
          <w:szCs w:val="22"/>
        </w:rPr>
        <w:t xml:space="preserve"> Landessynode </w:t>
      </w:r>
      <w:r w:rsidR="000B6F13">
        <w:rPr>
          <w:rFonts w:ascii="Arial" w:hAnsi="Arial" w:cs="Arial"/>
          <w:bCs/>
          <w:sz w:val="22"/>
          <w:szCs w:val="22"/>
        </w:rPr>
        <w:t>zu beraten,</w:t>
      </w:r>
    </w:p>
    <w:p w14:paraId="79C9B86A" w14:textId="60C190BE" w:rsidR="000B6F13" w:rsidRDefault="000B6F13" w:rsidP="007E3951">
      <w:pPr>
        <w:numPr>
          <w:ilvl w:val="0"/>
          <w:numId w:val="1"/>
        </w:numPr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</w:rPr>
        <w:t>auf Ebene der EKD, der VELKD und der UEK beteiligt zu sein und Impulse zu geben,</w:t>
      </w:r>
    </w:p>
    <w:p w14:paraId="654B564B" w14:textId="0AE56EBA" w:rsidR="009F6CB5" w:rsidRDefault="00674567" w:rsidP="007E3951">
      <w:pPr>
        <w:numPr>
          <w:ilvl w:val="0"/>
          <w:numId w:val="1"/>
        </w:numPr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</w:rPr>
        <w:t xml:space="preserve">die Mitarbeitenden </w:t>
      </w:r>
      <w:r w:rsidR="000B6F13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e</w:t>
      </w:r>
      <w:r w:rsidR="000B6F13">
        <w:rPr>
          <w:rFonts w:ascii="Arial" w:hAnsi="Arial" w:cs="Arial"/>
          <w:sz w:val="22"/>
        </w:rPr>
        <w:t>s</w:t>
      </w:r>
      <w:r w:rsidR="009F6CB5">
        <w:rPr>
          <w:rFonts w:ascii="Arial" w:hAnsi="Arial" w:cs="Arial"/>
          <w:sz w:val="22"/>
        </w:rPr>
        <w:t xml:space="preserve"> Dezernat</w:t>
      </w:r>
      <w:r>
        <w:rPr>
          <w:rFonts w:ascii="Arial" w:hAnsi="Arial" w:cs="Arial"/>
          <w:sz w:val="22"/>
        </w:rPr>
        <w:t>s</w:t>
      </w:r>
      <w:r w:rsidR="009F6CB5">
        <w:rPr>
          <w:rFonts w:ascii="Arial" w:hAnsi="Arial" w:cs="Arial"/>
          <w:sz w:val="22"/>
        </w:rPr>
        <w:t xml:space="preserve"> gegenüber den anderen Organen und Einrichtungen</w:t>
      </w:r>
      <w:r w:rsidR="000B6F13">
        <w:rPr>
          <w:rFonts w:ascii="Arial" w:hAnsi="Arial" w:cs="Arial"/>
          <w:sz w:val="22"/>
        </w:rPr>
        <w:t xml:space="preserve"> zu vertreten</w:t>
      </w:r>
      <w:r w:rsidR="00DD1288">
        <w:rPr>
          <w:rFonts w:ascii="Arial" w:hAnsi="Arial" w:cs="Arial"/>
          <w:sz w:val="22"/>
        </w:rPr>
        <w:t>,</w:t>
      </w:r>
      <w:r w:rsidR="009F6CB5">
        <w:rPr>
          <w:rFonts w:ascii="Arial" w:hAnsi="Arial" w:cs="Arial"/>
          <w:sz w:val="22"/>
        </w:rPr>
        <w:t xml:space="preserve"> </w:t>
      </w:r>
    </w:p>
    <w:p w14:paraId="5A3A77FF" w14:textId="147440F0" w:rsidR="009F6CB5" w:rsidRDefault="000B6F13" w:rsidP="007E3951">
      <w:pPr>
        <w:numPr>
          <w:ilvl w:val="0"/>
          <w:numId w:val="1"/>
        </w:numPr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das </w:t>
      </w:r>
      <w:r w:rsidR="009F6CB5">
        <w:rPr>
          <w:rFonts w:ascii="Arial" w:hAnsi="Arial" w:cs="Arial"/>
          <w:bCs/>
          <w:sz w:val="22"/>
          <w:szCs w:val="22"/>
        </w:rPr>
        <w:t>Dezernat gegenüber staatlichen Stellen und der Öffentlichkeit</w:t>
      </w:r>
      <w:r>
        <w:rPr>
          <w:rFonts w:ascii="Arial" w:hAnsi="Arial" w:cs="Arial"/>
          <w:bCs/>
          <w:sz w:val="22"/>
          <w:szCs w:val="22"/>
        </w:rPr>
        <w:t xml:space="preserve"> zu repräsentieren,</w:t>
      </w:r>
    </w:p>
    <w:p w14:paraId="5B0DC1A8" w14:textId="1B9BE444" w:rsidR="009F6CB5" w:rsidRDefault="00377088" w:rsidP="007E3951">
      <w:pPr>
        <w:numPr>
          <w:ilvl w:val="0"/>
          <w:numId w:val="1"/>
        </w:numPr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9F6CB5">
        <w:rPr>
          <w:rFonts w:ascii="Arial" w:hAnsi="Arial" w:cs="Arial"/>
          <w:bCs/>
          <w:sz w:val="22"/>
          <w:szCs w:val="22"/>
        </w:rPr>
        <w:t xml:space="preserve">lanung und </w:t>
      </w:r>
      <w:r>
        <w:rPr>
          <w:rFonts w:ascii="Arial" w:hAnsi="Arial" w:cs="Arial"/>
          <w:bCs/>
          <w:sz w:val="22"/>
          <w:szCs w:val="22"/>
        </w:rPr>
        <w:t>Ü</w:t>
      </w:r>
      <w:r w:rsidR="009F6CB5">
        <w:rPr>
          <w:rFonts w:ascii="Arial" w:hAnsi="Arial" w:cs="Arial"/>
          <w:bCs/>
          <w:sz w:val="22"/>
          <w:szCs w:val="22"/>
        </w:rPr>
        <w:t>berwachung</w:t>
      </w:r>
      <w:r w:rsidR="000B6F1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des Finanzbudgets </w:t>
      </w:r>
      <w:r w:rsidR="000B6F13">
        <w:rPr>
          <w:rFonts w:ascii="Arial" w:hAnsi="Arial" w:cs="Arial"/>
          <w:bCs/>
          <w:sz w:val="22"/>
          <w:szCs w:val="22"/>
        </w:rPr>
        <w:t>im Dezernat zu verantworten</w:t>
      </w:r>
      <w:r w:rsidR="003A7FA6">
        <w:rPr>
          <w:rFonts w:ascii="Arial" w:hAnsi="Arial" w:cs="Arial"/>
          <w:bCs/>
          <w:sz w:val="22"/>
          <w:szCs w:val="22"/>
        </w:rPr>
        <w:t>,</w:t>
      </w:r>
      <w:r w:rsidR="009F6CB5">
        <w:rPr>
          <w:rFonts w:ascii="Arial" w:hAnsi="Arial" w:cs="Arial"/>
          <w:bCs/>
          <w:sz w:val="22"/>
          <w:szCs w:val="22"/>
        </w:rPr>
        <w:t xml:space="preserve"> </w:t>
      </w:r>
    </w:p>
    <w:p w14:paraId="41895815" w14:textId="2BCDA3E9" w:rsidR="003A7FA6" w:rsidRDefault="003A7FA6" w:rsidP="00614C34">
      <w:pPr>
        <w:numPr>
          <w:ilvl w:val="0"/>
          <w:numId w:val="1"/>
        </w:numPr>
        <w:spacing w:after="120"/>
        <w:ind w:left="425" w:hanging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 Vorständen </w:t>
      </w:r>
      <w:r w:rsidR="00377088">
        <w:rPr>
          <w:rFonts w:ascii="Arial" w:hAnsi="Arial" w:cs="Arial"/>
          <w:bCs/>
          <w:sz w:val="22"/>
          <w:szCs w:val="22"/>
        </w:rPr>
        <w:t>/</w:t>
      </w:r>
      <w:r>
        <w:rPr>
          <w:rFonts w:ascii="Arial" w:hAnsi="Arial" w:cs="Arial"/>
          <w:bCs/>
          <w:sz w:val="22"/>
          <w:szCs w:val="22"/>
        </w:rPr>
        <w:t>Gremien kirchennaher Organisationen mitzuarbeiten (z.</w:t>
      </w:r>
      <w:r w:rsidR="00627CB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B. Schulstiftung).</w:t>
      </w:r>
    </w:p>
    <w:p w14:paraId="423D0766" w14:textId="46532B59" w:rsidR="009F6CB5" w:rsidRDefault="009F6CB5" w:rsidP="007E3951">
      <w:pPr>
        <w:pStyle w:val="Textkrper"/>
        <w:spacing w:after="120"/>
        <w:ind w:left="425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</w:t>
      </w:r>
      <w:r w:rsidR="000B6F13">
        <w:rPr>
          <w:rFonts w:ascii="Arial" w:hAnsi="Arial" w:cs="Arial"/>
          <w:sz w:val="22"/>
        </w:rPr>
        <w:t>Leitung des Dezernats erfordert</w:t>
      </w:r>
    </w:p>
    <w:p w14:paraId="6949EA37" w14:textId="7CC5C319" w:rsidR="009F6CB5" w:rsidRDefault="000B6F13" w:rsidP="007E3951">
      <w:pPr>
        <w:numPr>
          <w:ilvl w:val="0"/>
          <w:numId w:val="2"/>
        </w:numPr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das </w:t>
      </w:r>
      <w:r w:rsidR="009F6CB5">
        <w:rPr>
          <w:rFonts w:ascii="Arial" w:hAnsi="Arial" w:cs="Arial"/>
          <w:sz w:val="22"/>
        </w:rPr>
        <w:t xml:space="preserve">Zweite Theologische </w:t>
      </w:r>
      <w:r w:rsidR="003A7FA6">
        <w:rPr>
          <w:rFonts w:ascii="Arial" w:hAnsi="Arial" w:cs="Arial"/>
          <w:sz w:val="22"/>
        </w:rPr>
        <w:t xml:space="preserve">oder Gemeindepädagogische </w:t>
      </w:r>
      <w:r w:rsidR="009F6CB5">
        <w:rPr>
          <w:rFonts w:ascii="Arial" w:hAnsi="Arial" w:cs="Arial"/>
          <w:sz w:val="22"/>
        </w:rPr>
        <w:t>Examen</w:t>
      </w:r>
      <w:r w:rsidR="00D31B06">
        <w:rPr>
          <w:rFonts w:ascii="Arial" w:hAnsi="Arial" w:cs="Arial"/>
          <w:sz w:val="22"/>
        </w:rPr>
        <w:t xml:space="preserve"> und die Ordination</w:t>
      </w:r>
      <w:r w:rsidR="00D6280E">
        <w:rPr>
          <w:rFonts w:ascii="Arial" w:hAnsi="Arial" w:cs="Arial"/>
          <w:sz w:val="22"/>
        </w:rPr>
        <w:t>,</w:t>
      </w:r>
      <w:r w:rsidR="009F6CB5">
        <w:rPr>
          <w:rFonts w:ascii="Arial" w:hAnsi="Arial" w:cs="Arial"/>
          <w:sz w:val="22"/>
        </w:rPr>
        <w:t xml:space="preserve"> </w:t>
      </w:r>
    </w:p>
    <w:p w14:paraId="6B48C290" w14:textId="414F1AC7" w:rsidR="009F6CB5" w:rsidRPr="00D31B06" w:rsidRDefault="009F6CB5" w:rsidP="007E3951">
      <w:pPr>
        <w:numPr>
          <w:ilvl w:val="0"/>
          <w:numId w:val="2"/>
        </w:numPr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Erfahrungen in der konzeptionellen Arbeit auf </w:t>
      </w:r>
      <w:r w:rsidR="00D31B06">
        <w:rPr>
          <w:rFonts w:ascii="Arial" w:hAnsi="Arial" w:cs="Arial"/>
          <w:bCs/>
          <w:sz w:val="22"/>
          <w:szCs w:val="22"/>
        </w:rPr>
        <w:t>G</w:t>
      </w:r>
      <w:r>
        <w:rPr>
          <w:rFonts w:ascii="Arial" w:hAnsi="Arial" w:cs="Arial"/>
          <w:bCs/>
          <w:sz w:val="22"/>
          <w:szCs w:val="22"/>
        </w:rPr>
        <w:t>emeinde</w:t>
      </w:r>
      <w:r w:rsidR="00D31B06">
        <w:rPr>
          <w:rFonts w:ascii="Arial" w:hAnsi="Arial" w:cs="Arial"/>
          <w:bCs/>
          <w:sz w:val="22"/>
          <w:szCs w:val="22"/>
        </w:rPr>
        <w:t>ebene</w:t>
      </w:r>
      <w:r>
        <w:rPr>
          <w:rFonts w:ascii="Arial" w:hAnsi="Arial" w:cs="Arial"/>
          <w:bCs/>
          <w:sz w:val="22"/>
          <w:szCs w:val="22"/>
        </w:rPr>
        <w:t xml:space="preserve"> und</w:t>
      </w:r>
      <w:r w:rsidR="000B0F3C">
        <w:rPr>
          <w:rFonts w:ascii="Arial" w:hAnsi="Arial" w:cs="Arial"/>
          <w:bCs/>
          <w:sz w:val="22"/>
          <w:szCs w:val="22"/>
        </w:rPr>
        <w:t xml:space="preserve"> auf</w:t>
      </w:r>
      <w:r>
        <w:rPr>
          <w:rFonts w:ascii="Arial" w:hAnsi="Arial" w:cs="Arial"/>
          <w:bCs/>
          <w:sz w:val="22"/>
          <w:szCs w:val="22"/>
        </w:rPr>
        <w:t xml:space="preserve"> religionspädagogischen Arbeitsfeldern</w:t>
      </w:r>
      <w:r w:rsidR="00D6280E">
        <w:rPr>
          <w:rFonts w:ascii="Arial" w:hAnsi="Arial" w:cs="Arial"/>
          <w:bCs/>
          <w:sz w:val="22"/>
          <w:szCs w:val="22"/>
        </w:rPr>
        <w:t>,</w:t>
      </w:r>
    </w:p>
    <w:p w14:paraId="615D07B2" w14:textId="28791428" w:rsidR="009F6CB5" w:rsidRDefault="00D31B06" w:rsidP="007E3951">
      <w:pPr>
        <w:numPr>
          <w:ilvl w:val="0"/>
          <w:numId w:val="2"/>
        </w:numPr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praktisch-theologische und </w:t>
      </w:r>
      <w:r w:rsidR="009F6CB5">
        <w:rPr>
          <w:rFonts w:ascii="Arial" w:hAnsi="Arial" w:cs="Arial"/>
          <w:bCs/>
          <w:sz w:val="22"/>
          <w:szCs w:val="22"/>
        </w:rPr>
        <w:t>pädagogisch-theologische Reflexionsfähigkeit</w:t>
      </w:r>
      <w:r w:rsidR="00D6280E">
        <w:rPr>
          <w:rFonts w:ascii="Arial" w:hAnsi="Arial" w:cs="Arial"/>
          <w:bCs/>
          <w:sz w:val="22"/>
          <w:szCs w:val="22"/>
        </w:rPr>
        <w:t>,</w:t>
      </w:r>
    </w:p>
    <w:p w14:paraId="48FD1B65" w14:textId="3177847F" w:rsidR="009F6CB5" w:rsidRDefault="009F6CB5" w:rsidP="007E3951">
      <w:pPr>
        <w:numPr>
          <w:ilvl w:val="0"/>
          <w:numId w:val="2"/>
        </w:numPr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Kompetenz zur Theoriebildung i</w:t>
      </w:r>
      <w:r w:rsidR="000B0F3C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E3951">
        <w:rPr>
          <w:rFonts w:ascii="Arial" w:hAnsi="Arial" w:cs="Arial"/>
          <w:bCs/>
          <w:sz w:val="22"/>
          <w:szCs w:val="22"/>
        </w:rPr>
        <w:t>Kirchen</w:t>
      </w:r>
      <w:r w:rsidR="000B0F3C">
        <w:rPr>
          <w:rFonts w:ascii="Arial" w:hAnsi="Arial" w:cs="Arial"/>
          <w:bCs/>
          <w:sz w:val="22"/>
          <w:szCs w:val="22"/>
        </w:rPr>
        <w:t xml:space="preserve">entwicklung und </w:t>
      </w:r>
      <w:r>
        <w:rPr>
          <w:rFonts w:ascii="Arial" w:hAnsi="Arial" w:cs="Arial"/>
          <w:bCs/>
          <w:sz w:val="22"/>
          <w:szCs w:val="22"/>
        </w:rPr>
        <w:t>Bildung</w:t>
      </w:r>
      <w:r w:rsidR="00D6280E">
        <w:rPr>
          <w:rFonts w:ascii="Arial" w:hAnsi="Arial" w:cs="Arial"/>
          <w:bCs/>
          <w:sz w:val="22"/>
          <w:szCs w:val="22"/>
        </w:rPr>
        <w:t>,</w:t>
      </w:r>
    </w:p>
    <w:p w14:paraId="3110C277" w14:textId="6E9C38CA" w:rsidR="009F6CB5" w:rsidRDefault="009F6CB5" w:rsidP="007E3951">
      <w:pPr>
        <w:numPr>
          <w:ilvl w:val="0"/>
          <w:numId w:val="2"/>
        </w:numPr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bildungspolitische Kenntnisse</w:t>
      </w:r>
      <w:r w:rsidR="000B0F3C">
        <w:rPr>
          <w:rFonts w:ascii="Arial" w:hAnsi="Arial" w:cs="Arial"/>
          <w:bCs/>
          <w:sz w:val="22"/>
          <w:szCs w:val="22"/>
        </w:rPr>
        <w:t>,</w:t>
      </w:r>
    </w:p>
    <w:p w14:paraId="379E16F5" w14:textId="30E6C3C9" w:rsidR="003A7FA6" w:rsidRDefault="009F6CB5" w:rsidP="007E3951">
      <w:pPr>
        <w:numPr>
          <w:ilvl w:val="0"/>
          <w:numId w:val="2"/>
        </w:numPr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Leitungs</w:t>
      </w:r>
      <w:r w:rsidR="00620B84">
        <w:rPr>
          <w:rFonts w:ascii="Arial" w:hAnsi="Arial" w:cs="Arial"/>
          <w:bCs/>
          <w:sz w:val="22"/>
          <w:szCs w:val="22"/>
        </w:rPr>
        <w:t>kompetenz</w:t>
      </w:r>
      <w:r>
        <w:rPr>
          <w:rFonts w:ascii="Arial" w:hAnsi="Arial" w:cs="Arial"/>
          <w:bCs/>
          <w:sz w:val="22"/>
          <w:szCs w:val="22"/>
        </w:rPr>
        <w:t xml:space="preserve"> und Gremienerfahrung in komplexen Arbeitszusammenhängen</w:t>
      </w:r>
      <w:r w:rsidR="003A7FA6">
        <w:rPr>
          <w:rFonts w:ascii="Arial" w:hAnsi="Arial" w:cs="Arial"/>
          <w:bCs/>
          <w:sz w:val="22"/>
          <w:szCs w:val="22"/>
        </w:rPr>
        <w:t>,</w:t>
      </w:r>
    </w:p>
    <w:p w14:paraId="6B0121B9" w14:textId="698F4495" w:rsidR="009F6CB5" w:rsidRDefault="007E3951" w:rsidP="00614C34">
      <w:pPr>
        <w:numPr>
          <w:ilvl w:val="0"/>
          <w:numId w:val="2"/>
        </w:numPr>
        <w:spacing w:after="120"/>
        <w:ind w:left="425" w:hanging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3A7FA6">
        <w:rPr>
          <w:rFonts w:ascii="Arial" w:hAnsi="Arial" w:cs="Arial"/>
          <w:bCs/>
          <w:sz w:val="22"/>
          <w:szCs w:val="22"/>
        </w:rPr>
        <w:t xml:space="preserve">ersönliche Überzeugungskraft </w:t>
      </w:r>
      <w:r w:rsidR="00620B84">
        <w:rPr>
          <w:rFonts w:ascii="Arial" w:hAnsi="Arial" w:cs="Arial"/>
          <w:bCs/>
          <w:sz w:val="22"/>
          <w:szCs w:val="22"/>
        </w:rPr>
        <w:t>mit</w:t>
      </w:r>
      <w:r w:rsidR="003A7FA6">
        <w:rPr>
          <w:rFonts w:ascii="Arial" w:hAnsi="Arial" w:cs="Arial"/>
          <w:bCs/>
          <w:sz w:val="22"/>
          <w:szCs w:val="22"/>
        </w:rPr>
        <w:t xml:space="preserve"> </w:t>
      </w:r>
      <w:r w:rsidR="00620B84">
        <w:rPr>
          <w:rFonts w:ascii="Arial" w:hAnsi="Arial" w:cs="Arial"/>
          <w:bCs/>
          <w:sz w:val="22"/>
          <w:szCs w:val="22"/>
        </w:rPr>
        <w:t xml:space="preserve">Fähigkeiten zum </w:t>
      </w:r>
      <w:r w:rsidR="003A7FA6">
        <w:rPr>
          <w:rFonts w:ascii="Arial" w:hAnsi="Arial" w:cs="Arial"/>
          <w:bCs/>
          <w:sz w:val="22"/>
          <w:szCs w:val="22"/>
        </w:rPr>
        <w:t>„</w:t>
      </w:r>
      <w:proofErr w:type="spellStart"/>
      <w:r w:rsidR="003A7FA6">
        <w:rPr>
          <w:rFonts w:ascii="Arial" w:hAnsi="Arial" w:cs="Arial"/>
          <w:bCs/>
          <w:sz w:val="22"/>
          <w:szCs w:val="22"/>
        </w:rPr>
        <w:t>Allround</w:t>
      </w:r>
      <w:r w:rsidR="00620B84">
        <w:rPr>
          <w:rFonts w:ascii="Arial" w:hAnsi="Arial" w:cs="Arial"/>
          <w:bCs/>
          <w:sz w:val="22"/>
          <w:szCs w:val="22"/>
        </w:rPr>
        <w:t>ing</w:t>
      </w:r>
      <w:proofErr w:type="spellEnd"/>
      <w:r w:rsidR="003A7FA6">
        <w:rPr>
          <w:rFonts w:ascii="Arial" w:hAnsi="Arial" w:cs="Arial"/>
          <w:bCs/>
          <w:sz w:val="22"/>
          <w:szCs w:val="22"/>
        </w:rPr>
        <w:t>“, „</w:t>
      </w:r>
      <w:proofErr w:type="spellStart"/>
      <w:r w:rsidR="003A7FA6">
        <w:rPr>
          <w:rFonts w:ascii="Arial" w:hAnsi="Arial" w:cs="Arial"/>
          <w:bCs/>
          <w:sz w:val="22"/>
          <w:szCs w:val="22"/>
        </w:rPr>
        <w:t>Multipl</w:t>
      </w:r>
      <w:r w:rsidR="006C1176">
        <w:rPr>
          <w:rFonts w:ascii="Arial" w:hAnsi="Arial" w:cs="Arial"/>
          <w:bCs/>
          <w:sz w:val="22"/>
          <w:szCs w:val="22"/>
        </w:rPr>
        <w:t>y</w:t>
      </w:r>
      <w:r w:rsidR="003A7FA6">
        <w:rPr>
          <w:rFonts w:ascii="Arial" w:hAnsi="Arial" w:cs="Arial"/>
          <w:bCs/>
          <w:sz w:val="22"/>
          <w:szCs w:val="22"/>
        </w:rPr>
        <w:t>i</w:t>
      </w:r>
      <w:r w:rsidR="006C1176">
        <w:rPr>
          <w:rFonts w:ascii="Arial" w:hAnsi="Arial" w:cs="Arial"/>
          <w:bCs/>
          <w:sz w:val="22"/>
          <w:szCs w:val="22"/>
        </w:rPr>
        <w:t>ng</w:t>
      </w:r>
      <w:proofErr w:type="spellEnd"/>
      <w:r w:rsidR="003A7FA6">
        <w:rPr>
          <w:rFonts w:ascii="Arial" w:hAnsi="Arial" w:cs="Arial"/>
          <w:bCs/>
          <w:sz w:val="22"/>
          <w:szCs w:val="22"/>
        </w:rPr>
        <w:t>“ und „Netzwerke</w:t>
      </w:r>
      <w:r w:rsidR="00620B84">
        <w:rPr>
          <w:rFonts w:ascii="Arial" w:hAnsi="Arial" w:cs="Arial"/>
          <w:bCs/>
          <w:sz w:val="22"/>
          <w:szCs w:val="22"/>
        </w:rPr>
        <w:t>n</w:t>
      </w:r>
      <w:r w:rsidR="003A7FA6">
        <w:rPr>
          <w:rFonts w:ascii="Arial" w:hAnsi="Arial" w:cs="Arial"/>
          <w:bCs/>
          <w:sz w:val="22"/>
          <w:szCs w:val="22"/>
        </w:rPr>
        <w:t>“</w:t>
      </w:r>
      <w:r w:rsidR="009F6CB5">
        <w:rPr>
          <w:rFonts w:ascii="Arial" w:hAnsi="Arial" w:cs="Arial"/>
          <w:bCs/>
          <w:sz w:val="22"/>
          <w:szCs w:val="22"/>
        </w:rPr>
        <w:t>.</w:t>
      </w:r>
    </w:p>
    <w:p w14:paraId="7C898CB8" w14:textId="6153DC70" w:rsidR="009F6CB5" w:rsidRDefault="007A2543" w:rsidP="00614C34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9F6CB5">
        <w:rPr>
          <w:rFonts w:ascii="Arial" w:hAnsi="Arial" w:cs="Arial"/>
          <w:sz w:val="22"/>
        </w:rPr>
        <w:t>in kooperative</w:t>
      </w:r>
      <w:r w:rsidR="00D6280E">
        <w:rPr>
          <w:rFonts w:ascii="Arial" w:hAnsi="Arial" w:cs="Arial"/>
          <w:sz w:val="22"/>
        </w:rPr>
        <w:t>r</w:t>
      </w:r>
      <w:r w:rsidR="009F6CB5">
        <w:rPr>
          <w:rFonts w:ascii="Arial" w:hAnsi="Arial" w:cs="Arial"/>
          <w:sz w:val="22"/>
        </w:rPr>
        <w:t xml:space="preserve"> </w:t>
      </w:r>
      <w:r w:rsidR="00D6280E">
        <w:rPr>
          <w:rFonts w:ascii="Arial" w:hAnsi="Arial" w:cs="Arial"/>
          <w:sz w:val="22"/>
        </w:rPr>
        <w:t xml:space="preserve">und kommunikativer </w:t>
      </w:r>
      <w:r w:rsidR="009F6CB5">
        <w:rPr>
          <w:rFonts w:ascii="Arial" w:hAnsi="Arial" w:cs="Arial"/>
          <w:sz w:val="22"/>
        </w:rPr>
        <w:t xml:space="preserve">Stil </w:t>
      </w:r>
      <w:r w:rsidR="00D6280E">
        <w:rPr>
          <w:rFonts w:ascii="Arial" w:hAnsi="Arial" w:cs="Arial"/>
          <w:sz w:val="22"/>
        </w:rPr>
        <w:t>in</w:t>
      </w:r>
      <w:r w:rsidR="009F6CB5">
        <w:rPr>
          <w:rFonts w:ascii="Arial" w:hAnsi="Arial" w:cs="Arial"/>
          <w:sz w:val="22"/>
        </w:rPr>
        <w:t xml:space="preserve"> </w:t>
      </w:r>
      <w:r w:rsidR="007E3951">
        <w:rPr>
          <w:rFonts w:ascii="Arial" w:hAnsi="Arial" w:cs="Arial"/>
          <w:sz w:val="22"/>
        </w:rPr>
        <w:t>der</w:t>
      </w:r>
      <w:r w:rsidR="009F6CB5">
        <w:rPr>
          <w:rFonts w:ascii="Arial" w:hAnsi="Arial" w:cs="Arial"/>
          <w:sz w:val="22"/>
        </w:rPr>
        <w:t xml:space="preserve"> Leitung </w:t>
      </w:r>
      <w:r w:rsidR="00D6280E">
        <w:rPr>
          <w:rFonts w:ascii="Arial" w:hAnsi="Arial" w:cs="Arial"/>
          <w:sz w:val="22"/>
        </w:rPr>
        <w:t xml:space="preserve">des </w:t>
      </w:r>
      <w:r w:rsidR="009F6CB5">
        <w:rPr>
          <w:rFonts w:ascii="Arial" w:hAnsi="Arial" w:cs="Arial"/>
          <w:sz w:val="22"/>
        </w:rPr>
        <w:t>Dezernat</w:t>
      </w:r>
      <w:r w:rsidR="00D6280E">
        <w:rPr>
          <w:rFonts w:ascii="Arial" w:hAnsi="Arial" w:cs="Arial"/>
          <w:sz w:val="22"/>
        </w:rPr>
        <w:t>s</w:t>
      </w:r>
      <w:r w:rsidR="009F6CB5">
        <w:rPr>
          <w:rFonts w:ascii="Arial" w:hAnsi="Arial" w:cs="Arial"/>
          <w:sz w:val="22"/>
        </w:rPr>
        <w:t xml:space="preserve"> und in der Zusam</w:t>
      </w:r>
      <w:r w:rsidR="007E3951">
        <w:rPr>
          <w:rFonts w:ascii="Arial" w:hAnsi="Arial" w:cs="Arial"/>
          <w:sz w:val="22"/>
        </w:rPr>
        <w:softHyphen/>
      </w:r>
      <w:r w:rsidR="009F6CB5">
        <w:rPr>
          <w:rFonts w:ascii="Arial" w:hAnsi="Arial" w:cs="Arial"/>
          <w:sz w:val="22"/>
        </w:rPr>
        <w:t>menarbeit im Landeskirchenamt sowie die F</w:t>
      </w:r>
      <w:r w:rsidR="00D6280E">
        <w:rPr>
          <w:rFonts w:ascii="Arial" w:hAnsi="Arial" w:cs="Arial"/>
          <w:sz w:val="22"/>
        </w:rPr>
        <w:t>reude</w:t>
      </w:r>
      <w:r w:rsidR="009F6CB5">
        <w:rPr>
          <w:rFonts w:ascii="Arial" w:hAnsi="Arial" w:cs="Arial"/>
          <w:sz w:val="22"/>
        </w:rPr>
        <w:t xml:space="preserve"> </w:t>
      </w:r>
      <w:r w:rsidR="00D6280E">
        <w:rPr>
          <w:rFonts w:ascii="Arial" w:hAnsi="Arial" w:cs="Arial"/>
          <w:sz w:val="22"/>
        </w:rPr>
        <w:t xml:space="preserve">an der </w:t>
      </w:r>
      <w:r w:rsidR="009F6CB5">
        <w:rPr>
          <w:rFonts w:ascii="Arial" w:hAnsi="Arial" w:cs="Arial"/>
          <w:sz w:val="22"/>
        </w:rPr>
        <w:t>Entwicklung, Organisation und Mo</w:t>
      </w:r>
      <w:r w:rsidR="007E3951">
        <w:rPr>
          <w:rFonts w:ascii="Arial" w:hAnsi="Arial" w:cs="Arial"/>
          <w:sz w:val="22"/>
        </w:rPr>
        <w:softHyphen/>
      </w:r>
      <w:r w:rsidR="009F6CB5">
        <w:rPr>
          <w:rFonts w:ascii="Arial" w:hAnsi="Arial" w:cs="Arial"/>
          <w:sz w:val="22"/>
        </w:rPr>
        <w:t xml:space="preserve">deration </w:t>
      </w:r>
      <w:r w:rsidR="007E3951">
        <w:rPr>
          <w:rFonts w:ascii="Arial" w:hAnsi="Arial" w:cs="Arial"/>
          <w:sz w:val="22"/>
        </w:rPr>
        <w:t>strategischer</w:t>
      </w:r>
      <w:r w:rsidR="009F6CB5">
        <w:rPr>
          <w:rFonts w:ascii="Arial" w:hAnsi="Arial" w:cs="Arial"/>
          <w:sz w:val="22"/>
        </w:rPr>
        <w:t xml:space="preserve"> und projektorientierter Arbeitsprozesse</w:t>
      </w:r>
      <w:r>
        <w:rPr>
          <w:rFonts w:ascii="Arial" w:hAnsi="Arial" w:cs="Arial"/>
          <w:sz w:val="22"/>
        </w:rPr>
        <w:t xml:space="preserve"> </w:t>
      </w:r>
      <w:r w:rsidR="007E3951">
        <w:rPr>
          <w:rFonts w:ascii="Arial" w:hAnsi="Arial" w:cs="Arial"/>
          <w:sz w:val="22"/>
        </w:rPr>
        <w:t xml:space="preserve">und ihrer Erprobung </w:t>
      </w:r>
      <w:r>
        <w:rPr>
          <w:rFonts w:ascii="Arial" w:hAnsi="Arial" w:cs="Arial"/>
          <w:sz w:val="22"/>
        </w:rPr>
        <w:t>sind drin</w:t>
      </w:r>
      <w:r w:rsidR="007E3951"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t xml:space="preserve">gend erwünscht, </w:t>
      </w:r>
      <w:r w:rsidR="002760CD">
        <w:rPr>
          <w:rFonts w:ascii="Arial" w:hAnsi="Arial" w:cs="Arial"/>
          <w:sz w:val="22"/>
        </w:rPr>
        <w:t>Fröhlichkeit und Humor stellen Leitungskompetenz nicht notwendig infrage.</w:t>
      </w:r>
    </w:p>
    <w:p w14:paraId="40395D7C" w14:textId="4A336A8A" w:rsidR="00433CA7" w:rsidRDefault="00433CA7" w:rsidP="00433CA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Stelle wird für zehn Jahre befristet übertragen, Verlängerung ist möglich. Dienstsitz ist Erfurt. Die Bezüge richten sich nach den Grundsätzen der Kirchenbeamtenbesoldung.</w:t>
      </w:r>
    </w:p>
    <w:p w14:paraId="43E86515" w14:textId="5C9DD677" w:rsidR="009F6CB5" w:rsidRDefault="002760CD" w:rsidP="009F6CB5">
      <w:pPr>
        <w:spacing w:before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</w:t>
      </w:r>
      <w:r w:rsidR="009F6CB5">
        <w:rPr>
          <w:rFonts w:ascii="Arial" w:hAnsi="Arial" w:cs="Arial"/>
          <w:sz w:val="22"/>
        </w:rPr>
        <w:t xml:space="preserve"> Landeskirchenamt</w:t>
      </w:r>
      <w:r>
        <w:rPr>
          <w:rFonts w:ascii="Arial" w:hAnsi="Arial" w:cs="Arial"/>
          <w:sz w:val="22"/>
        </w:rPr>
        <w:t xml:space="preserve"> in</w:t>
      </w:r>
      <w:r w:rsidR="009F6CB5">
        <w:rPr>
          <w:rFonts w:ascii="Arial" w:hAnsi="Arial" w:cs="Arial"/>
          <w:sz w:val="22"/>
        </w:rPr>
        <w:t xml:space="preserve"> Erfurt </w:t>
      </w:r>
      <w:r>
        <w:rPr>
          <w:rFonts w:ascii="Arial" w:hAnsi="Arial" w:cs="Arial"/>
          <w:sz w:val="22"/>
        </w:rPr>
        <w:t>gibt es</w:t>
      </w:r>
      <w:r w:rsidR="009F6CB5">
        <w:rPr>
          <w:rFonts w:ascii="Arial" w:hAnsi="Arial" w:cs="Arial"/>
          <w:sz w:val="22"/>
        </w:rPr>
        <w:t xml:space="preserve"> sehr gute Rahmenbedingungen</w:t>
      </w:r>
      <w:r>
        <w:rPr>
          <w:rFonts w:ascii="Arial" w:hAnsi="Arial" w:cs="Arial"/>
          <w:sz w:val="22"/>
        </w:rPr>
        <w:t>.</w:t>
      </w:r>
      <w:r w:rsidR="009F6CB5">
        <w:rPr>
          <w:rFonts w:ascii="Arial" w:hAnsi="Arial" w:cs="Arial"/>
          <w:sz w:val="22"/>
        </w:rPr>
        <w:t xml:space="preserve"> </w:t>
      </w:r>
      <w:r w:rsidR="000B0F3C">
        <w:rPr>
          <w:rFonts w:ascii="Arial" w:hAnsi="Arial" w:cs="Arial"/>
          <w:sz w:val="22"/>
        </w:rPr>
        <w:t>Die Leitung des Dezernat</w:t>
      </w:r>
      <w:r w:rsidR="00433CA7">
        <w:rPr>
          <w:rFonts w:ascii="Arial" w:hAnsi="Arial" w:cs="Arial"/>
          <w:sz w:val="22"/>
        </w:rPr>
        <w:t>s</w:t>
      </w:r>
      <w:r w:rsidR="000B0F3C">
        <w:rPr>
          <w:rFonts w:ascii="Arial" w:hAnsi="Arial" w:cs="Arial"/>
          <w:sz w:val="22"/>
        </w:rPr>
        <w:t xml:space="preserve"> ist abwechslungsreich</w:t>
      </w:r>
      <w:r w:rsidR="00433CA7">
        <w:rPr>
          <w:rFonts w:ascii="Arial" w:hAnsi="Arial" w:cs="Arial"/>
          <w:sz w:val="22"/>
        </w:rPr>
        <w:t xml:space="preserve"> und interessant. </w:t>
      </w:r>
      <w:r w:rsidR="000B0F3C">
        <w:rPr>
          <w:rFonts w:ascii="Arial" w:hAnsi="Arial" w:cs="Arial"/>
          <w:sz w:val="22"/>
        </w:rPr>
        <w:t xml:space="preserve">Die inhaltliche Arbeit </w:t>
      </w:r>
      <w:r w:rsidR="009F6CB5">
        <w:rPr>
          <w:rFonts w:ascii="Arial" w:hAnsi="Arial" w:cs="Arial"/>
          <w:sz w:val="22"/>
        </w:rPr>
        <w:t xml:space="preserve">auf landeskirchlicher Ebene </w:t>
      </w:r>
      <w:r w:rsidR="000B0F3C">
        <w:rPr>
          <w:rFonts w:ascii="Arial" w:hAnsi="Arial" w:cs="Arial"/>
          <w:sz w:val="22"/>
        </w:rPr>
        <w:t xml:space="preserve">lässt sich vielseitig gestalten und entwickeln, </w:t>
      </w:r>
      <w:r w:rsidR="009F6CB5">
        <w:rPr>
          <w:rFonts w:ascii="Arial" w:hAnsi="Arial" w:cs="Arial"/>
          <w:sz w:val="22"/>
        </w:rPr>
        <w:t xml:space="preserve">die </w:t>
      </w:r>
      <w:r w:rsidR="000B0F3C">
        <w:rPr>
          <w:rFonts w:ascii="Arial" w:hAnsi="Arial" w:cs="Arial"/>
          <w:sz w:val="22"/>
        </w:rPr>
        <w:t>kirchliche</w:t>
      </w:r>
      <w:r w:rsidR="009F6CB5">
        <w:rPr>
          <w:rFonts w:ascii="Arial" w:hAnsi="Arial" w:cs="Arial"/>
          <w:sz w:val="22"/>
        </w:rPr>
        <w:t xml:space="preserve"> Arbeit in Gemeinden</w:t>
      </w:r>
      <w:r w:rsidR="000B0F3C">
        <w:rPr>
          <w:rFonts w:ascii="Arial" w:hAnsi="Arial" w:cs="Arial"/>
          <w:sz w:val="22"/>
        </w:rPr>
        <w:t xml:space="preserve"> und</w:t>
      </w:r>
      <w:r w:rsidR="009F6CB5">
        <w:rPr>
          <w:rFonts w:ascii="Arial" w:hAnsi="Arial" w:cs="Arial"/>
          <w:sz w:val="22"/>
        </w:rPr>
        <w:t xml:space="preserve"> Schulen</w:t>
      </w:r>
      <w:r w:rsidR="000B0F3C" w:rsidRPr="000B0F3C">
        <w:rPr>
          <w:rFonts w:ascii="Arial" w:hAnsi="Arial" w:cs="Arial"/>
          <w:sz w:val="22"/>
        </w:rPr>
        <w:t xml:space="preserve"> </w:t>
      </w:r>
      <w:r w:rsidR="000B0F3C">
        <w:rPr>
          <w:rFonts w:ascii="Arial" w:hAnsi="Arial" w:cs="Arial"/>
          <w:sz w:val="22"/>
        </w:rPr>
        <w:t>nachhaltig unterstützen</w:t>
      </w:r>
      <w:r w:rsidR="009F6CB5">
        <w:rPr>
          <w:rFonts w:ascii="Arial" w:hAnsi="Arial" w:cs="Arial"/>
          <w:sz w:val="22"/>
        </w:rPr>
        <w:t>.</w:t>
      </w:r>
      <w:r w:rsidR="00433CA7">
        <w:rPr>
          <w:rFonts w:ascii="Arial" w:hAnsi="Arial" w:cs="Arial"/>
          <w:sz w:val="22"/>
        </w:rPr>
        <w:t xml:space="preserve"> Erfurt ist als Landeshauptstadt mit reichhaltigen Angeboten und historischem Stadtbild für jede Lebensgestaltung attraktiv.</w:t>
      </w:r>
    </w:p>
    <w:p w14:paraId="07F6DDAD" w14:textId="0EE1A919" w:rsidR="00433CA7" w:rsidRDefault="00433CA7" w:rsidP="009F6CB5">
      <w:pPr>
        <w:spacing w:before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Die Evangelische Kirche in Mitteldeutschland </w:t>
      </w:r>
      <w:r w:rsidR="00620B84">
        <w:rPr>
          <w:rFonts w:ascii="Arial" w:hAnsi="Arial" w:cs="Arial"/>
          <w:sz w:val="22"/>
        </w:rPr>
        <w:t xml:space="preserve">ist 2009 entstanden und </w:t>
      </w:r>
      <w:r>
        <w:rPr>
          <w:rFonts w:ascii="Arial" w:hAnsi="Arial" w:cs="Arial"/>
          <w:sz w:val="22"/>
        </w:rPr>
        <w:t>lebt in der Gemeinschaft von lutherisch und reformiert geprägten Gemeinden und hat rund 6</w:t>
      </w:r>
      <w:r w:rsidR="00620B84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0.000 Mitglieder in 37 Kirchenkreisen. Sie erstreckt sich über große Teil</w:t>
      </w:r>
      <w:r w:rsidR="00256D1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von Thüringen und Sachsen-Anhalt sowie kleine Teile von Brandenburg und Sachsen.</w:t>
      </w:r>
      <w:r w:rsidR="00256D10">
        <w:rPr>
          <w:rFonts w:ascii="Arial" w:hAnsi="Arial" w:cs="Arial"/>
          <w:sz w:val="22"/>
        </w:rPr>
        <w:t xml:space="preserve"> Ihrer besonderen Situation im Osten Deutschlands stellt sie sich in der Nachfolge Christi mit Offenheit gegenüber neuen </w:t>
      </w:r>
      <w:r w:rsidR="00620B84">
        <w:rPr>
          <w:rFonts w:ascii="Arial" w:hAnsi="Arial" w:cs="Arial"/>
          <w:sz w:val="22"/>
        </w:rPr>
        <w:t>Wegen</w:t>
      </w:r>
      <w:r w:rsidR="00256D10">
        <w:rPr>
          <w:rFonts w:ascii="Arial" w:hAnsi="Arial" w:cs="Arial"/>
          <w:sz w:val="22"/>
        </w:rPr>
        <w:t xml:space="preserve">, </w:t>
      </w:r>
      <w:proofErr w:type="gramStart"/>
      <w:r w:rsidR="00256D10">
        <w:rPr>
          <w:rFonts w:ascii="Arial" w:hAnsi="Arial" w:cs="Arial"/>
          <w:sz w:val="22"/>
        </w:rPr>
        <w:t>Phantasie</w:t>
      </w:r>
      <w:proofErr w:type="gramEnd"/>
      <w:r w:rsidR="00256D10">
        <w:rPr>
          <w:rFonts w:ascii="Arial" w:hAnsi="Arial" w:cs="Arial"/>
          <w:sz w:val="22"/>
        </w:rPr>
        <w:t xml:space="preserve"> bei der Suche nach praktischen Lösungen und Freude an den Menschen.</w:t>
      </w:r>
    </w:p>
    <w:p w14:paraId="0CB45595" w14:textId="77777777" w:rsidR="009F6CB5" w:rsidRDefault="009F6CB5" w:rsidP="009F6CB5">
      <w:pPr>
        <w:rPr>
          <w:rFonts w:ascii="Arial" w:hAnsi="Arial" w:cs="Arial"/>
          <w:sz w:val="22"/>
        </w:rPr>
      </w:pPr>
    </w:p>
    <w:p w14:paraId="324D87D3" w14:textId="23D6B9B5" w:rsidR="009F6CB5" w:rsidRDefault="009F6CB5" w:rsidP="009F6CB5">
      <w:pPr>
        <w:pStyle w:val="Textkrper-Zeileneinzug"/>
        <w:spacing w:before="0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Ausk</w:t>
      </w:r>
      <w:r w:rsidR="002760CD"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>nft erteil</w:t>
      </w:r>
      <w:r w:rsidR="00620B84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 xml:space="preserve"> Präsident</w:t>
      </w:r>
      <w:r w:rsidR="00D6280E">
        <w:rPr>
          <w:rFonts w:ascii="Arial" w:hAnsi="Arial" w:cs="Arial"/>
          <w:sz w:val="22"/>
        </w:rPr>
        <w:t xml:space="preserve"> Dr. Jan Lemke</w:t>
      </w:r>
      <w:r>
        <w:rPr>
          <w:rFonts w:ascii="Arial" w:hAnsi="Arial" w:cs="Arial"/>
          <w:sz w:val="22"/>
        </w:rPr>
        <w:t xml:space="preserve"> (Tel.: 03</w:t>
      </w:r>
      <w:r w:rsidR="002760CD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1 </w:t>
      </w:r>
      <w:r w:rsidR="002760CD">
        <w:rPr>
          <w:rFonts w:ascii="Arial" w:hAnsi="Arial" w:cs="Arial"/>
          <w:sz w:val="22"/>
        </w:rPr>
        <w:t>51800 101)</w:t>
      </w:r>
      <w:r w:rsidR="00620B84">
        <w:rPr>
          <w:rFonts w:ascii="Arial" w:hAnsi="Arial" w:cs="Arial"/>
          <w:sz w:val="22"/>
        </w:rPr>
        <w:t>.</w:t>
      </w:r>
    </w:p>
    <w:p w14:paraId="2132BB72" w14:textId="77777777" w:rsidR="00256D10" w:rsidRDefault="00256D10" w:rsidP="009F6CB5">
      <w:pPr>
        <w:pStyle w:val="Textkrper-Zeileneinzug"/>
        <w:spacing w:before="0"/>
        <w:ind w:left="0"/>
        <w:rPr>
          <w:rFonts w:ascii="Arial" w:hAnsi="Arial" w:cs="Arial"/>
          <w:sz w:val="22"/>
        </w:rPr>
      </w:pPr>
    </w:p>
    <w:p w14:paraId="7F5B5FF8" w14:textId="4902F8F7" w:rsidR="009F6CB5" w:rsidRDefault="002760CD" w:rsidP="002760CD">
      <w:pPr>
        <w:pStyle w:val="Textkrper-Zeileneinzug"/>
        <w:spacing w:before="0"/>
        <w:ind w:left="0"/>
      </w:pPr>
      <w:r>
        <w:rPr>
          <w:rFonts w:ascii="Arial" w:hAnsi="Arial" w:cs="Arial"/>
          <w:sz w:val="22"/>
        </w:rPr>
        <w:t xml:space="preserve">Ihre </w:t>
      </w:r>
      <w:r w:rsidR="009F6CB5">
        <w:rPr>
          <w:rFonts w:ascii="Arial" w:hAnsi="Arial" w:cs="Arial"/>
          <w:sz w:val="22"/>
        </w:rPr>
        <w:t>Bewerbung richten Sie bitte bis zum</w:t>
      </w:r>
      <w:r w:rsidR="00627CBE">
        <w:rPr>
          <w:rFonts w:ascii="Arial" w:hAnsi="Arial" w:cs="Arial"/>
          <w:sz w:val="22"/>
        </w:rPr>
        <w:t xml:space="preserve"> </w:t>
      </w:r>
      <w:r w:rsidR="009D16C3" w:rsidRPr="009D16C3">
        <w:rPr>
          <w:rFonts w:ascii="Arial" w:hAnsi="Arial" w:cs="Arial"/>
          <w:b/>
          <w:bCs/>
          <w:sz w:val="22"/>
        </w:rPr>
        <w:t>15</w:t>
      </w:r>
      <w:r w:rsidR="00627CBE" w:rsidRPr="009D16C3">
        <w:rPr>
          <w:rFonts w:ascii="Arial" w:hAnsi="Arial" w:cs="Arial"/>
          <w:b/>
          <w:bCs/>
          <w:sz w:val="22"/>
        </w:rPr>
        <w:t>.</w:t>
      </w:r>
      <w:r w:rsidR="00620B84" w:rsidRPr="009D16C3">
        <w:rPr>
          <w:rFonts w:ascii="Arial" w:hAnsi="Arial" w:cs="Arial"/>
          <w:b/>
          <w:bCs/>
          <w:sz w:val="22"/>
        </w:rPr>
        <w:t xml:space="preserve"> </w:t>
      </w:r>
      <w:r w:rsidR="00FF4B50" w:rsidRPr="009D16C3">
        <w:rPr>
          <w:rFonts w:ascii="Arial" w:hAnsi="Arial" w:cs="Arial"/>
          <w:b/>
          <w:bCs/>
          <w:sz w:val="22"/>
        </w:rPr>
        <w:t>Ju</w:t>
      </w:r>
      <w:r w:rsidR="009D16C3" w:rsidRPr="009D16C3">
        <w:rPr>
          <w:rFonts w:ascii="Arial" w:hAnsi="Arial" w:cs="Arial"/>
          <w:b/>
          <w:bCs/>
          <w:sz w:val="22"/>
        </w:rPr>
        <w:t>l</w:t>
      </w:r>
      <w:r w:rsidR="00FF4B50" w:rsidRPr="009D16C3">
        <w:rPr>
          <w:rFonts w:ascii="Arial" w:hAnsi="Arial" w:cs="Arial"/>
          <w:b/>
          <w:bCs/>
          <w:sz w:val="22"/>
        </w:rPr>
        <w:t>i</w:t>
      </w:r>
      <w:r w:rsidR="00620B84">
        <w:rPr>
          <w:rFonts w:ascii="Arial" w:hAnsi="Arial" w:cs="Arial"/>
          <w:sz w:val="22"/>
        </w:rPr>
        <w:t xml:space="preserve"> </w:t>
      </w:r>
      <w:r w:rsidR="009F6CB5">
        <w:rPr>
          <w:rFonts w:ascii="Arial" w:hAnsi="Arial" w:cs="Arial"/>
          <w:b/>
          <w:bCs/>
          <w:sz w:val="22"/>
        </w:rPr>
        <w:t>20</w:t>
      </w:r>
      <w:r w:rsidR="00D6280E">
        <w:rPr>
          <w:rFonts w:ascii="Arial" w:hAnsi="Arial" w:cs="Arial"/>
          <w:b/>
          <w:bCs/>
          <w:sz w:val="22"/>
        </w:rPr>
        <w:t>24</w:t>
      </w:r>
      <w:r w:rsidR="009F6CB5">
        <w:rPr>
          <w:rFonts w:ascii="Arial" w:hAnsi="Arial" w:cs="Arial"/>
          <w:sz w:val="22"/>
        </w:rPr>
        <w:t xml:space="preserve"> an Präsident</w:t>
      </w:r>
      <w:r w:rsidR="00D6280E">
        <w:rPr>
          <w:rFonts w:ascii="Arial" w:hAnsi="Arial" w:cs="Arial"/>
          <w:sz w:val="22"/>
        </w:rPr>
        <w:t xml:space="preserve"> Dr. Jan Lemke</w:t>
      </w:r>
      <w:r w:rsidR="009F6CB5">
        <w:rPr>
          <w:rFonts w:ascii="Arial" w:hAnsi="Arial" w:cs="Arial"/>
          <w:sz w:val="22"/>
        </w:rPr>
        <w:t>, Landeskirchenamt der E</w:t>
      </w:r>
      <w:r w:rsidR="00D6280E">
        <w:rPr>
          <w:rFonts w:ascii="Arial" w:hAnsi="Arial" w:cs="Arial"/>
          <w:sz w:val="22"/>
        </w:rPr>
        <w:t xml:space="preserve">vangelischen </w:t>
      </w:r>
      <w:r w:rsidR="009F6CB5">
        <w:rPr>
          <w:rFonts w:ascii="Arial" w:hAnsi="Arial" w:cs="Arial"/>
          <w:sz w:val="22"/>
        </w:rPr>
        <w:t>K</w:t>
      </w:r>
      <w:r w:rsidR="00D6280E">
        <w:rPr>
          <w:rFonts w:ascii="Arial" w:hAnsi="Arial" w:cs="Arial"/>
          <w:sz w:val="22"/>
        </w:rPr>
        <w:t xml:space="preserve">irche in </w:t>
      </w:r>
      <w:r w:rsidR="009F6CB5">
        <w:rPr>
          <w:rFonts w:ascii="Arial" w:hAnsi="Arial" w:cs="Arial"/>
          <w:sz w:val="22"/>
        </w:rPr>
        <w:t>M</w:t>
      </w:r>
      <w:r w:rsidR="00D6280E">
        <w:rPr>
          <w:rFonts w:ascii="Arial" w:hAnsi="Arial" w:cs="Arial"/>
          <w:sz w:val="22"/>
        </w:rPr>
        <w:t>itteldeutschland</w:t>
      </w:r>
      <w:r w:rsidR="009F6CB5">
        <w:rPr>
          <w:rFonts w:ascii="Arial" w:hAnsi="Arial" w:cs="Arial"/>
          <w:sz w:val="22"/>
        </w:rPr>
        <w:t xml:space="preserve">, </w:t>
      </w:r>
      <w:r w:rsidR="00D6280E">
        <w:rPr>
          <w:rFonts w:ascii="Arial" w:hAnsi="Arial" w:cs="Arial"/>
          <w:sz w:val="22"/>
        </w:rPr>
        <w:t>Michaelisstr. 39</w:t>
      </w:r>
      <w:r w:rsidR="009F6CB5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9</w:t>
      </w:r>
      <w:r w:rsidR="009F6CB5">
        <w:rPr>
          <w:rFonts w:ascii="Arial" w:hAnsi="Arial" w:cs="Arial"/>
          <w:sz w:val="22"/>
        </w:rPr>
        <w:t>90</w:t>
      </w:r>
      <w:r>
        <w:rPr>
          <w:rFonts w:ascii="Arial" w:hAnsi="Arial" w:cs="Arial"/>
          <w:sz w:val="22"/>
        </w:rPr>
        <w:t>8</w:t>
      </w:r>
      <w:r w:rsidR="009F6CB5">
        <w:rPr>
          <w:rFonts w:ascii="Arial" w:hAnsi="Arial" w:cs="Arial"/>
          <w:sz w:val="22"/>
        </w:rPr>
        <w:t xml:space="preserve">4 </w:t>
      </w:r>
      <w:r>
        <w:rPr>
          <w:rFonts w:ascii="Arial" w:hAnsi="Arial" w:cs="Arial"/>
          <w:sz w:val="22"/>
        </w:rPr>
        <w:t>Erfurt</w:t>
      </w:r>
      <w:r w:rsidR="009F6CB5">
        <w:rPr>
          <w:rFonts w:ascii="Arial" w:hAnsi="Arial" w:cs="Arial"/>
          <w:sz w:val="22"/>
        </w:rPr>
        <w:t>.</w:t>
      </w:r>
    </w:p>
    <w:sectPr w:rsidR="009F6CB5" w:rsidSect="00627CBE">
      <w:head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9B8A4A" w14:textId="77777777" w:rsidR="00627CBE" w:rsidRDefault="00627CBE" w:rsidP="00627CBE">
      <w:r>
        <w:separator/>
      </w:r>
    </w:p>
  </w:endnote>
  <w:endnote w:type="continuationSeparator" w:id="0">
    <w:p w14:paraId="5471B166" w14:textId="77777777" w:rsidR="00627CBE" w:rsidRDefault="00627CBE" w:rsidP="0062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6B0DA6" w14:textId="77777777" w:rsidR="00627CBE" w:rsidRDefault="00627CBE" w:rsidP="00627CBE">
      <w:r>
        <w:separator/>
      </w:r>
    </w:p>
  </w:footnote>
  <w:footnote w:type="continuationSeparator" w:id="0">
    <w:p w14:paraId="46314572" w14:textId="77777777" w:rsidR="00627CBE" w:rsidRDefault="00627CBE" w:rsidP="0062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97948609"/>
      <w:docPartObj>
        <w:docPartGallery w:val="Page Numbers (Top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5FFF7DF" w14:textId="718A3CB2" w:rsidR="00627CBE" w:rsidRPr="00627CBE" w:rsidRDefault="00627CBE">
        <w:pPr>
          <w:pStyle w:val="Kopfzeile"/>
          <w:jc w:val="right"/>
          <w:rPr>
            <w:rFonts w:ascii="Arial" w:hAnsi="Arial" w:cs="Arial"/>
            <w:sz w:val="22"/>
            <w:szCs w:val="22"/>
          </w:rPr>
        </w:pPr>
        <w:r w:rsidRPr="00627CBE">
          <w:rPr>
            <w:rFonts w:ascii="Arial" w:hAnsi="Arial" w:cs="Arial"/>
            <w:sz w:val="22"/>
            <w:szCs w:val="22"/>
          </w:rPr>
          <w:fldChar w:fldCharType="begin"/>
        </w:r>
        <w:r w:rsidRPr="00627CBE">
          <w:rPr>
            <w:rFonts w:ascii="Arial" w:hAnsi="Arial" w:cs="Arial"/>
            <w:sz w:val="22"/>
            <w:szCs w:val="22"/>
          </w:rPr>
          <w:instrText>PAGE   \* MERGEFORMAT</w:instrText>
        </w:r>
        <w:r w:rsidRPr="00627CBE">
          <w:rPr>
            <w:rFonts w:ascii="Arial" w:hAnsi="Arial" w:cs="Arial"/>
            <w:sz w:val="22"/>
            <w:szCs w:val="22"/>
          </w:rPr>
          <w:fldChar w:fldCharType="separate"/>
        </w:r>
        <w:r w:rsidRPr="00627CBE">
          <w:rPr>
            <w:rFonts w:ascii="Arial" w:hAnsi="Arial" w:cs="Arial"/>
            <w:sz w:val="22"/>
            <w:szCs w:val="22"/>
          </w:rPr>
          <w:t>2</w:t>
        </w:r>
        <w:r w:rsidRPr="00627CBE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92B1DA7" w14:textId="77777777" w:rsidR="00627CBE" w:rsidRDefault="00627C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09816" w14:textId="3027A9F6" w:rsidR="00627CBE" w:rsidRPr="00627CBE" w:rsidRDefault="00627CBE">
    <w:pPr>
      <w:pStyle w:val="Kopfzeile"/>
      <w:rPr>
        <w:rFonts w:ascii="Arial" w:hAnsi="Arial" w:cs="Arial"/>
        <w:sz w:val="22"/>
        <w:szCs w:val="22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F5495"/>
    <w:multiLevelType w:val="hybridMultilevel"/>
    <w:tmpl w:val="30EC3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F3083"/>
    <w:multiLevelType w:val="hybridMultilevel"/>
    <w:tmpl w:val="97E485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6523762">
    <w:abstractNumId w:val="0"/>
  </w:num>
  <w:num w:numId="2" w16cid:durableId="580339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CB5"/>
    <w:rsid w:val="000B0F3C"/>
    <w:rsid w:val="000B6F13"/>
    <w:rsid w:val="002379C8"/>
    <w:rsid w:val="00256D10"/>
    <w:rsid w:val="002760CD"/>
    <w:rsid w:val="00377088"/>
    <w:rsid w:val="003A7FA6"/>
    <w:rsid w:val="00433CA7"/>
    <w:rsid w:val="004C147C"/>
    <w:rsid w:val="00614C34"/>
    <w:rsid w:val="00620B84"/>
    <w:rsid w:val="00627CBE"/>
    <w:rsid w:val="00674567"/>
    <w:rsid w:val="006C1176"/>
    <w:rsid w:val="007A2543"/>
    <w:rsid w:val="007E3951"/>
    <w:rsid w:val="00872BBA"/>
    <w:rsid w:val="009D16C3"/>
    <w:rsid w:val="009F6CB5"/>
    <w:rsid w:val="00C15EAE"/>
    <w:rsid w:val="00D31B06"/>
    <w:rsid w:val="00D6280E"/>
    <w:rsid w:val="00DD1288"/>
    <w:rsid w:val="00E2246E"/>
    <w:rsid w:val="00FD1AD2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B20D"/>
  <w15:chartTrackingRefBased/>
  <w15:docId w15:val="{6AB2953E-FB2A-422C-AD7C-ACFE1B2B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6CB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berschrift2">
    <w:name w:val="heading 2"/>
    <w:basedOn w:val="Standard"/>
    <w:next w:val="Standard"/>
    <w:link w:val="berschrift2Zchn"/>
    <w:qFormat/>
    <w:rsid w:val="009F6CB5"/>
    <w:pPr>
      <w:keepNext/>
      <w:tabs>
        <w:tab w:val="left" w:pos="5670"/>
      </w:tabs>
      <w:outlineLvl w:val="1"/>
    </w:pPr>
    <w:rPr>
      <w:rFonts w:ascii="Arial Narrow" w:hAnsi="Arial Narrow" w:cs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F6CB5"/>
    <w:rPr>
      <w:rFonts w:ascii="Arial Narrow" w:eastAsia="Times New Roman" w:hAnsi="Arial Narrow" w:cs="Arial"/>
      <w:b/>
      <w:bCs/>
      <w:kern w:val="0"/>
      <w:sz w:val="24"/>
      <w:szCs w:val="24"/>
      <w:u w:val="single"/>
      <w:lang w:eastAsia="de-DE"/>
      <w14:ligatures w14:val="none"/>
    </w:rPr>
  </w:style>
  <w:style w:type="paragraph" w:styleId="Textkrper">
    <w:name w:val="Body Text"/>
    <w:basedOn w:val="Standard"/>
    <w:link w:val="TextkrperZchn"/>
    <w:semiHidden/>
    <w:rsid w:val="009F6CB5"/>
    <w:pPr>
      <w:widowControl w:val="0"/>
      <w:kinsoku w:val="0"/>
      <w:jc w:val="both"/>
    </w:pPr>
    <w:rPr>
      <w:spacing w:val="-6"/>
      <w:w w:val="105"/>
    </w:rPr>
  </w:style>
  <w:style w:type="character" w:customStyle="1" w:styleId="TextkrperZchn">
    <w:name w:val="Textkörper Zchn"/>
    <w:basedOn w:val="Absatz-Standardschriftart"/>
    <w:link w:val="Textkrper"/>
    <w:semiHidden/>
    <w:rsid w:val="009F6CB5"/>
    <w:rPr>
      <w:rFonts w:ascii="Times New Roman" w:eastAsia="Times New Roman" w:hAnsi="Times New Roman" w:cs="Times New Roman"/>
      <w:spacing w:val="-6"/>
      <w:w w:val="105"/>
      <w:kern w:val="0"/>
      <w:sz w:val="24"/>
      <w:szCs w:val="24"/>
      <w:lang w:eastAsia="de-DE"/>
      <w14:ligatures w14:val="none"/>
    </w:rPr>
  </w:style>
  <w:style w:type="paragraph" w:styleId="Textkrper-Zeileneinzug">
    <w:name w:val="Body Text Indent"/>
    <w:basedOn w:val="Standard"/>
    <w:link w:val="Textkrper-ZeileneinzugZchn"/>
    <w:semiHidden/>
    <w:rsid w:val="009F6CB5"/>
    <w:pPr>
      <w:widowControl w:val="0"/>
      <w:kinsoku w:val="0"/>
      <w:spacing w:before="288"/>
      <w:ind w:left="426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9F6CB5"/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Textkrper2">
    <w:name w:val="Body Text 2"/>
    <w:basedOn w:val="Standard"/>
    <w:link w:val="Textkrper2Zchn"/>
    <w:semiHidden/>
    <w:rsid w:val="009F6CB5"/>
    <w:pPr>
      <w:jc w:val="both"/>
    </w:pPr>
    <w:rPr>
      <w:rFonts w:ascii="Arial" w:hAnsi="Arial" w:cs="Arial"/>
      <w:bCs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semiHidden/>
    <w:rsid w:val="009F6CB5"/>
    <w:rPr>
      <w:rFonts w:ascii="Arial" w:eastAsia="Times New Roman" w:hAnsi="Arial" w:cs="Arial"/>
      <w:bCs/>
      <w:kern w:val="0"/>
      <w:lang w:eastAsia="de-DE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627C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7CBE"/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627C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7CBE"/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3749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Lemke, Dr. Jan</dc:creator>
  <cp:keywords/>
  <dc:description/>
  <cp:lastModifiedBy>Mühlig, Bettina</cp:lastModifiedBy>
  <cp:revision>2</cp:revision>
  <cp:lastPrinted>2024-05-13T12:22:00Z</cp:lastPrinted>
  <dcterms:created xsi:type="dcterms:W3CDTF">2024-05-14T11:09:00Z</dcterms:created>
  <dcterms:modified xsi:type="dcterms:W3CDTF">2024-05-14T11:09:00Z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a795ab-15c1-4914-8920-a78e51f91a87_Enabled">
    <vt:lpwstr>true</vt:lpwstr>
  </property>
  <property fmtid="{D5CDD505-2E9C-101B-9397-08002B2CF9AE}" pid="3" name="MSIP_Label_3ba795ab-15c1-4914-8920-a78e51f91a87_SetDate">
    <vt:lpwstr>2023-09-13T11:52:44Z</vt:lpwstr>
  </property>
  <property fmtid="{D5CDD505-2E9C-101B-9397-08002B2CF9AE}" pid="4" name="MSIP_Label_3ba795ab-15c1-4914-8920-a78e51f91a87_Method">
    <vt:lpwstr>Privileged</vt:lpwstr>
  </property>
  <property fmtid="{D5CDD505-2E9C-101B-9397-08002B2CF9AE}" pid="5" name="MSIP_Label_3ba795ab-15c1-4914-8920-a78e51f91a87_Name">
    <vt:lpwstr>Öffentlich</vt:lpwstr>
  </property>
  <property fmtid="{D5CDD505-2E9C-101B-9397-08002B2CF9AE}" pid="6" name="MSIP_Label_3ba795ab-15c1-4914-8920-a78e51f91a87_SiteId">
    <vt:lpwstr>9718df16-43e4-4a4a-825a-018a63803d22</vt:lpwstr>
  </property>
  <property fmtid="{D5CDD505-2E9C-101B-9397-08002B2CF9AE}" pid="7" name="MSIP_Label_3ba795ab-15c1-4914-8920-a78e51f91a87_ActionId">
    <vt:lpwstr>687b9093-394f-405a-9d63-91761dc35794</vt:lpwstr>
  </property>
  <property fmtid="{D5CDD505-2E9C-101B-9397-08002B2CF9AE}" pid="8" name="MSIP_Label_3ba795ab-15c1-4914-8920-a78e51f91a87_ContentBits">
    <vt:lpwstr>0</vt:lpwstr>
  </property>
</Properties>
</file>